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E376AC">
      <w:pPr>
        <w:spacing w:line="297" w:lineRule="auto"/>
        <w:rPr>
          <w:rFonts w:ascii="Arial"/>
          <w:sz w:val="21"/>
        </w:rPr>
      </w:pPr>
    </w:p>
    <w:p w14:paraId="3126AA5D">
      <w:pPr>
        <w:spacing w:line="297" w:lineRule="auto"/>
        <w:rPr>
          <w:rFonts w:ascii="Arial"/>
          <w:sz w:val="21"/>
        </w:rPr>
      </w:pPr>
    </w:p>
    <w:p w14:paraId="14553E2B">
      <w:pPr>
        <w:spacing w:before="104" w:line="224" w:lineRule="auto"/>
        <w:ind w:left="65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pacing w:val="25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pacing w:val="25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D7FD04F">
      <w:pPr>
        <w:spacing w:before="111" w:line="219" w:lineRule="auto"/>
        <w:ind w:left="371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大赛评分细则</w:t>
      </w:r>
    </w:p>
    <w:p w14:paraId="2CD201AB">
      <w:pPr>
        <w:spacing w:line="296" w:lineRule="auto"/>
        <w:rPr>
          <w:rFonts w:ascii="Arial"/>
          <w:sz w:val="21"/>
        </w:rPr>
      </w:pPr>
    </w:p>
    <w:p w14:paraId="0B1D11A3">
      <w:pPr>
        <w:spacing w:line="297" w:lineRule="auto"/>
        <w:rPr>
          <w:rFonts w:ascii="Arial"/>
          <w:sz w:val="21"/>
        </w:rPr>
      </w:pPr>
    </w:p>
    <w:p w14:paraId="5D95FA7C">
      <w:pPr>
        <w:spacing w:before="104" w:line="223" w:lineRule="auto"/>
        <w:ind w:left="339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(一)演讲比赛评分细则</w:t>
      </w:r>
    </w:p>
    <w:p w14:paraId="3B596FC1">
      <w:pPr>
        <w:spacing w:line="173" w:lineRule="exact"/>
      </w:pPr>
    </w:p>
    <w:tbl>
      <w:tblPr>
        <w:tblStyle w:val="5"/>
        <w:tblW w:w="101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8736"/>
      </w:tblGrid>
      <w:tr w14:paraId="70C9D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403" w:type="dxa"/>
            <w:vAlign w:val="top"/>
          </w:tcPr>
          <w:p w14:paraId="0E577AA0">
            <w:pPr>
              <w:pStyle w:val="6"/>
              <w:spacing w:before="143" w:line="220" w:lineRule="auto"/>
              <w:ind w:left="119"/>
              <w:rPr>
                <w:sz w:val="29"/>
                <w:szCs w:val="29"/>
              </w:rPr>
            </w:pPr>
            <w:r>
              <w:rPr>
                <w:b/>
                <w:bCs/>
                <w:spacing w:val="8"/>
                <w:sz w:val="29"/>
                <w:szCs w:val="29"/>
              </w:rPr>
              <w:t>评分项目</w:t>
            </w:r>
          </w:p>
        </w:tc>
        <w:tc>
          <w:tcPr>
            <w:tcW w:w="8736" w:type="dxa"/>
            <w:vAlign w:val="top"/>
          </w:tcPr>
          <w:p w14:paraId="13C7EB47">
            <w:pPr>
              <w:pStyle w:val="6"/>
              <w:spacing w:before="143" w:line="220" w:lineRule="auto"/>
              <w:ind w:left="3886"/>
              <w:rPr>
                <w:sz w:val="29"/>
                <w:szCs w:val="29"/>
              </w:rPr>
            </w:pPr>
            <w:r>
              <w:rPr>
                <w:b/>
                <w:bCs/>
                <w:spacing w:val="1"/>
                <w:sz w:val="29"/>
                <w:szCs w:val="29"/>
              </w:rPr>
              <w:t>评分要点</w:t>
            </w:r>
          </w:p>
        </w:tc>
      </w:tr>
      <w:tr w14:paraId="2A095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63A4A9C5">
            <w:pPr>
              <w:spacing w:line="263" w:lineRule="auto"/>
              <w:rPr>
                <w:rFonts w:ascii="Arial"/>
                <w:sz w:val="21"/>
              </w:rPr>
            </w:pPr>
          </w:p>
          <w:p w14:paraId="57E695E2">
            <w:pPr>
              <w:spacing w:line="263" w:lineRule="auto"/>
              <w:rPr>
                <w:rFonts w:ascii="Arial"/>
                <w:sz w:val="21"/>
              </w:rPr>
            </w:pPr>
          </w:p>
          <w:p w14:paraId="61928ECE">
            <w:pPr>
              <w:spacing w:line="263" w:lineRule="auto"/>
              <w:rPr>
                <w:rFonts w:ascii="Arial"/>
                <w:sz w:val="21"/>
              </w:rPr>
            </w:pPr>
          </w:p>
          <w:p w14:paraId="5D77979F">
            <w:pPr>
              <w:spacing w:line="263" w:lineRule="auto"/>
              <w:rPr>
                <w:rFonts w:ascii="Arial"/>
                <w:sz w:val="21"/>
              </w:rPr>
            </w:pPr>
          </w:p>
          <w:p w14:paraId="5310C9D5">
            <w:pPr>
              <w:spacing w:line="263" w:lineRule="auto"/>
              <w:rPr>
                <w:rFonts w:ascii="Arial"/>
                <w:sz w:val="21"/>
              </w:rPr>
            </w:pPr>
          </w:p>
          <w:p w14:paraId="20DE41E9">
            <w:pPr>
              <w:spacing w:line="264" w:lineRule="auto"/>
              <w:rPr>
                <w:rFonts w:ascii="Arial"/>
                <w:sz w:val="21"/>
              </w:rPr>
            </w:pPr>
          </w:p>
          <w:p w14:paraId="59328E09">
            <w:pPr>
              <w:pStyle w:val="6"/>
              <w:spacing w:before="94" w:line="255" w:lineRule="auto"/>
              <w:ind w:left="254" w:right="103" w:hanging="140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演讲内容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12"/>
                <w:sz w:val="29"/>
                <w:szCs w:val="29"/>
              </w:rPr>
              <w:t>(55分)</w:t>
            </w:r>
          </w:p>
        </w:tc>
        <w:tc>
          <w:tcPr>
            <w:tcW w:w="8736" w:type="dxa"/>
            <w:vAlign w:val="top"/>
          </w:tcPr>
          <w:p w14:paraId="34174515">
            <w:pPr>
              <w:pStyle w:val="6"/>
              <w:spacing w:before="113" w:line="231" w:lineRule="auto"/>
              <w:ind w:left="121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1.主题鲜明：充分反映精神实质、丰富内涵和优秀管理实践</w:t>
            </w:r>
            <w:r>
              <w:rPr>
                <w:spacing w:val="-4"/>
                <w:sz w:val="29"/>
                <w:szCs w:val="29"/>
              </w:rPr>
              <w:t>，真实具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8"/>
                <w:sz w:val="29"/>
                <w:szCs w:val="29"/>
              </w:rPr>
              <w:t>体。(15分)</w:t>
            </w:r>
          </w:p>
        </w:tc>
      </w:tr>
      <w:tr w14:paraId="370F8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63EE0680">
            <w:pPr>
              <w:rPr>
                <w:rFonts w:ascii="Arial"/>
                <w:sz w:val="21"/>
              </w:rPr>
            </w:pPr>
          </w:p>
        </w:tc>
        <w:tc>
          <w:tcPr>
            <w:tcW w:w="8736" w:type="dxa"/>
            <w:vAlign w:val="top"/>
          </w:tcPr>
          <w:p w14:paraId="43B70D24">
            <w:pPr>
              <w:pStyle w:val="6"/>
              <w:spacing w:before="103" w:line="231" w:lineRule="auto"/>
              <w:ind w:left="120" w:hanging="19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2.材料：观点正确、实例生动，反映客观事实，具有普遍意义，体现</w:t>
            </w:r>
            <w:r>
              <w:rPr>
                <w:spacing w:val="16"/>
                <w:sz w:val="29"/>
                <w:szCs w:val="29"/>
              </w:rPr>
              <w:t xml:space="preserve"> </w:t>
            </w:r>
            <w:r>
              <w:rPr>
                <w:spacing w:val="6"/>
                <w:sz w:val="29"/>
                <w:szCs w:val="29"/>
              </w:rPr>
              <w:t>时代精神。(15分)</w:t>
            </w:r>
          </w:p>
        </w:tc>
      </w:tr>
      <w:tr w14:paraId="7E7FB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238056BA">
            <w:pPr>
              <w:rPr>
                <w:rFonts w:ascii="Arial"/>
                <w:sz w:val="21"/>
              </w:rPr>
            </w:pPr>
          </w:p>
        </w:tc>
        <w:tc>
          <w:tcPr>
            <w:tcW w:w="8736" w:type="dxa"/>
            <w:vAlign w:val="top"/>
          </w:tcPr>
          <w:p w14:paraId="130BEACC">
            <w:pPr>
              <w:pStyle w:val="6"/>
              <w:spacing w:before="116" w:line="247" w:lineRule="auto"/>
              <w:ind w:left="111" w:firstLine="19"/>
              <w:jc w:val="both"/>
              <w:rPr>
                <w:sz w:val="29"/>
                <w:szCs w:val="29"/>
              </w:rPr>
            </w:pPr>
            <w:r>
              <w:rPr>
                <w:spacing w:val="-12"/>
                <w:sz w:val="29"/>
                <w:szCs w:val="29"/>
              </w:rPr>
              <w:t>3.结构：主线情节内容逻辑清晰、构思巧</w:t>
            </w:r>
            <w:r>
              <w:rPr>
                <w:spacing w:val="-13"/>
                <w:sz w:val="29"/>
                <w:szCs w:val="29"/>
              </w:rPr>
              <w:t>妙，引人入胜。不偏离主题，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-3"/>
                <w:sz w:val="29"/>
                <w:szCs w:val="29"/>
              </w:rPr>
              <w:t>不同场景间具有连贯性及合理性，体现出不同角色在食品安全管理、</w:t>
            </w:r>
            <w:r>
              <w:rPr>
                <w:spacing w:val="3"/>
                <w:sz w:val="29"/>
                <w:szCs w:val="29"/>
              </w:rPr>
              <w:t xml:space="preserve"> </w:t>
            </w:r>
            <w:r>
              <w:rPr>
                <w:spacing w:val="-7"/>
                <w:sz w:val="29"/>
                <w:szCs w:val="29"/>
              </w:rPr>
              <w:t>食品质量提升、品牌创建、品牌文化打造、食</w:t>
            </w:r>
            <w:r>
              <w:rPr>
                <w:spacing w:val="-8"/>
                <w:sz w:val="29"/>
                <w:szCs w:val="29"/>
              </w:rPr>
              <w:t>品安全监管、落实包保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pacing w:val="-2"/>
                <w:sz w:val="29"/>
                <w:szCs w:val="29"/>
              </w:rPr>
              <w:t>督导责任、社会监督、科普宣传等方面发挥积极作用。(15分)</w:t>
            </w:r>
          </w:p>
        </w:tc>
      </w:tr>
      <w:tr w14:paraId="4F5F5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77D44163">
            <w:pPr>
              <w:rPr>
                <w:rFonts w:ascii="Arial"/>
                <w:sz w:val="21"/>
              </w:rPr>
            </w:pPr>
          </w:p>
        </w:tc>
        <w:tc>
          <w:tcPr>
            <w:tcW w:w="8736" w:type="dxa"/>
            <w:vAlign w:val="top"/>
          </w:tcPr>
          <w:p w14:paraId="2D910B14">
            <w:pPr>
              <w:pStyle w:val="6"/>
              <w:spacing w:before="165" w:line="219" w:lineRule="auto"/>
              <w:ind w:left="121"/>
              <w:rPr>
                <w:sz w:val="29"/>
                <w:szCs w:val="29"/>
              </w:rPr>
            </w:pPr>
            <w:r>
              <w:rPr>
                <w:spacing w:val="3"/>
                <w:sz w:val="29"/>
                <w:szCs w:val="29"/>
              </w:rPr>
              <w:t>4.语言：措辞准确、简练流畅。(10分)</w:t>
            </w:r>
          </w:p>
        </w:tc>
      </w:tr>
      <w:tr w14:paraId="6E98DC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486EE2B4">
            <w:pPr>
              <w:spacing w:line="269" w:lineRule="auto"/>
              <w:rPr>
                <w:rFonts w:ascii="Arial"/>
                <w:sz w:val="21"/>
              </w:rPr>
            </w:pPr>
          </w:p>
          <w:p w14:paraId="719C2842">
            <w:pPr>
              <w:spacing w:line="270" w:lineRule="auto"/>
              <w:rPr>
                <w:rFonts w:ascii="Arial"/>
                <w:sz w:val="21"/>
              </w:rPr>
            </w:pPr>
          </w:p>
          <w:p w14:paraId="2B1C065C">
            <w:pPr>
              <w:pStyle w:val="6"/>
              <w:spacing w:before="94" w:line="249" w:lineRule="auto"/>
              <w:ind w:left="254" w:right="100" w:hanging="140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演讲技巧</w:t>
            </w:r>
            <w:r>
              <w:rPr>
                <w:spacing w:val="1"/>
                <w:sz w:val="29"/>
                <w:szCs w:val="29"/>
              </w:rPr>
              <w:t xml:space="preserve"> </w:t>
            </w:r>
            <w:r>
              <w:rPr>
                <w:spacing w:val="12"/>
                <w:sz w:val="29"/>
                <w:szCs w:val="29"/>
              </w:rPr>
              <w:t>(30分)</w:t>
            </w:r>
          </w:p>
        </w:tc>
        <w:tc>
          <w:tcPr>
            <w:tcW w:w="8736" w:type="dxa"/>
            <w:vAlign w:val="top"/>
          </w:tcPr>
          <w:p w14:paraId="2172BFB1">
            <w:pPr>
              <w:pStyle w:val="6"/>
              <w:spacing w:before="117" w:line="219" w:lineRule="auto"/>
              <w:ind w:left="121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1.发音规范：普通话标准，口齿清晰，声音圆润洪亮。(10分)</w:t>
            </w:r>
          </w:p>
        </w:tc>
      </w:tr>
      <w:tr w14:paraId="3182A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 w14:paraId="1B160329">
            <w:pPr>
              <w:rPr>
                <w:rFonts w:ascii="Arial"/>
                <w:sz w:val="21"/>
              </w:rPr>
            </w:pPr>
          </w:p>
        </w:tc>
        <w:tc>
          <w:tcPr>
            <w:tcW w:w="8736" w:type="dxa"/>
            <w:vAlign w:val="top"/>
          </w:tcPr>
          <w:p w14:paraId="6A83CC7C">
            <w:pPr>
              <w:pStyle w:val="6"/>
              <w:spacing w:before="119" w:line="219" w:lineRule="auto"/>
              <w:ind w:left="121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2.语言表达：脱稿演讲，熟练、准确、流畅、自然。(10分)</w:t>
            </w:r>
          </w:p>
        </w:tc>
      </w:tr>
      <w:tr w14:paraId="2110B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7CFEE998">
            <w:pPr>
              <w:rPr>
                <w:rFonts w:ascii="Arial"/>
                <w:sz w:val="21"/>
              </w:rPr>
            </w:pPr>
          </w:p>
        </w:tc>
        <w:tc>
          <w:tcPr>
            <w:tcW w:w="8736" w:type="dxa"/>
            <w:vAlign w:val="top"/>
          </w:tcPr>
          <w:p w14:paraId="1647B340">
            <w:pPr>
              <w:pStyle w:val="6"/>
              <w:spacing w:before="128" w:line="226" w:lineRule="auto"/>
              <w:ind w:left="121"/>
              <w:rPr>
                <w:sz w:val="29"/>
                <w:szCs w:val="29"/>
              </w:rPr>
            </w:pPr>
            <w:r>
              <w:rPr>
                <w:spacing w:val="-3"/>
                <w:sz w:val="29"/>
                <w:szCs w:val="29"/>
              </w:rPr>
              <w:t>3.语音表达：语速恰当，语气、语调、音量、节奏张弛符合</w:t>
            </w:r>
            <w:r>
              <w:rPr>
                <w:spacing w:val="-4"/>
                <w:sz w:val="29"/>
                <w:szCs w:val="29"/>
              </w:rPr>
              <w:t>思想感情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5"/>
                <w:sz w:val="29"/>
                <w:szCs w:val="29"/>
              </w:rPr>
              <w:t>的起伏变化。(10分)</w:t>
            </w:r>
          </w:p>
        </w:tc>
      </w:tr>
      <w:tr w14:paraId="28365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403" w:type="dxa"/>
            <w:vAlign w:val="top"/>
          </w:tcPr>
          <w:p w14:paraId="2AF33E44">
            <w:pPr>
              <w:pStyle w:val="6"/>
              <w:spacing w:before="110" w:line="232" w:lineRule="auto"/>
              <w:ind w:left="324" w:right="100" w:hanging="210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形象风度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7"/>
                <w:sz w:val="29"/>
                <w:szCs w:val="29"/>
              </w:rPr>
              <w:t>(5分)</w:t>
            </w:r>
          </w:p>
        </w:tc>
        <w:tc>
          <w:tcPr>
            <w:tcW w:w="8736" w:type="dxa"/>
            <w:vAlign w:val="top"/>
          </w:tcPr>
          <w:p w14:paraId="664466D0">
            <w:pPr>
              <w:pStyle w:val="6"/>
              <w:spacing w:before="288" w:line="219" w:lineRule="auto"/>
              <w:ind w:left="121"/>
              <w:rPr>
                <w:sz w:val="29"/>
                <w:szCs w:val="29"/>
              </w:rPr>
            </w:pPr>
            <w:r>
              <w:rPr>
                <w:spacing w:val="2"/>
                <w:sz w:val="29"/>
                <w:szCs w:val="29"/>
              </w:rPr>
              <w:t>着装整洁、端庄、大方，举止自然得体，有风度。(5分)</w:t>
            </w:r>
          </w:p>
        </w:tc>
      </w:tr>
      <w:tr w14:paraId="7B44F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720E8136">
            <w:pPr>
              <w:spacing w:line="326" w:lineRule="auto"/>
              <w:rPr>
                <w:rFonts w:ascii="Arial"/>
                <w:sz w:val="21"/>
              </w:rPr>
            </w:pPr>
          </w:p>
          <w:p w14:paraId="10FDE334">
            <w:pPr>
              <w:spacing w:line="326" w:lineRule="auto"/>
              <w:rPr>
                <w:rFonts w:ascii="Arial"/>
                <w:sz w:val="21"/>
              </w:rPr>
            </w:pPr>
          </w:p>
          <w:p w14:paraId="5C13ECCA">
            <w:pPr>
              <w:pStyle w:val="6"/>
              <w:spacing w:before="94" w:line="249" w:lineRule="auto"/>
              <w:ind w:left="254" w:right="100" w:hanging="140"/>
              <w:rPr>
                <w:sz w:val="29"/>
                <w:szCs w:val="29"/>
              </w:rPr>
            </w:pPr>
            <w:r>
              <w:rPr>
                <w:spacing w:val="4"/>
                <w:sz w:val="29"/>
                <w:szCs w:val="29"/>
              </w:rPr>
              <w:t>会场效果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12"/>
                <w:sz w:val="29"/>
                <w:szCs w:val="29"/>
              </w:rPr>
              <w:t>(10分)</w:t>
            </w:r>
          </w:p>
        </w:tc>
        <w:tc>
          <w:tcPr>
            <w:tcW w:w="8736" w:type="dxa"/>
            <w:vAlign w:val="top"/>
          </w:tcPr>
          <w:p w14:paraId="4E222DD1">
            <w:pPr>
              <w:pStyle w:val="6"/>
              <w:spacing w:before="132" w:line="239" w:lineRule="auto"/>
              <w:ind w:left="121"/>
              <w:jc w:val="both"/>
              <w:rPr>
                <w:sz w:val="29"/>
                <w:szCs w:val="29"/>
              </w:rPr>
            </w:pPr>
            <w:r>
              <w:rPr>
                <w:spacing w:val="-4"/>
                <w:sz w:val="29"/>
                <w:szCs w:val="29"/>
              </w:rPr>
              <w:t>1.感染力：演讲具有较强的吸引力和号召力，故事的情感具备真实性</w:t>
            </w:r>
            <w:r>
              <w:rPr>
                <w:spacing w:val="15"/>
                <w:sz w:val="29"/>
                <w:szCs w:val="29"/>
              </w:rPr>
              <w:t xml:space="preserve"> </w:t>
            </w:r>
            <w:r>
              <w:rPr>
                <w:spacing w:val="-3"/>
                <w:sz w:val="29"/>
                <w:szCs w:val="29"/>
              </w:rPr>
              <w:t>基础，能较好地与听众情感融合在一起，被观众所接</w:t>
            </w:r>
            <w:r>
              <w:rPr>
                <w:spacing w:val="-4"/>
                <w:sz w:val="29"/>
                <w:szCs w:val="29"/>
              </w:rPr>
              <w:t>受，营造良好的</w:t>
            </w:r>
            <w:r>
              <w:rPr>
                <w:sz w:val="29"/>
                <w:szCs w:val="29"/>
              </w:rPr>
              <w:t xml:space="preserve"> </w:t>
            </w:r>
            <w:r>
              <w:rPr>
                <w:spacing w:val="5"/>
                <w:sz w:val="29"/>
                <w:szCs w:val="29"/>
              </w:rPr>
              <w:t>演讲效果。(10分)</w:t>
            </w:r>
          </w:p>
        </w:tc>
      </w:tr>
      <w:tr w14:paraId="1E65C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789F47CF">
            <w:pPr>
              <w:rPr>
                <w:rFonts w:ascii="Arial"/>
                <w:sz w:val="21"/>
              </w:rPr>
            </w:pPr>
          </w:p>
        </w:tc>
        <w:tc>
          <w:tcPr>
            <w:tcW w:w="8736" w:type="dxa"/>
            <w:vAlign w:val="top"/>
          </w:tcPr>
          <w:p w14:paraId="57C8BA6B">
            <w:pPr>
              <w:pStyle w:val="6"/>
              <w:spacing w:before="102" w:line="228" w:lineRule="auto"/>
              <w:ind w:left="120" w:right="344" w:hanging="29"/>
              <w:rPr>
                <w:sz w:val="29"/>
                <w:szCs w:val="29"/>
              </w:rPr>
            </w:pPr>
            <w:r>
              <w:rPr>
                <w:spacing w:val="1"/>
                <w:sz w:val="29"/>
                <w:szCs w:val="29"/>
              </w:rPr>
              <w:t>2.时间控制：6-8分钟，超时30秒以内扣0.</w:t>
            </w:r>
            <w:r>
              <w:rPr>
                <w:sz w:val="29"/>
                <w:szCs w:val="29"/>
              </w:rPr>
              <w:t xml:space="preserve">5分，超时30秒以上扣1 </w:t>
            </w:r>
            <w:r>
              <w:rPr>
                <w:spacing w:val="-2"/>
                <w:sz w:val="29"/>
                <w:szCs w:val="29"/>
              </w:rPr>
              <w:t>分。</w:t>
            </w:r>
          </w:p>
        </w:tc>
      </w:tr>
      <w:tr w14:paraId="485E2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03" w:type="dxa"/>
            <w:vAlign w:val="top"/>
          </w:tcPr>
          <w:p w14:paraId="17D2D260">
            <w:pPr>
              <w:pStyle w:val="6"/>
              <w:spacing w:before="103" w:line="219" w:lineRule="auto"/>
              <w:ind w:left="255"/>
              <w:rPr>
                <w:sz w:val="29"/>
                <w:szCs w:val="29"/>
              </w:rPr>
            </w:pPr>
            <w:r>
              <w:rPr>
                <w:spacing w:val="5"/>
                <w:sz w:val="29"/>
                <w:szCs w:val="29"/>
              </w:rPr>
              <w:t>否决项</w:t>
            </w:r>
          </w:p>
        </w:tc>
        <w:tc>
          <w:tcPr>
            <w:tcW w:w="8736" w:type="dxa"/>
            <w:vAlign w:val="top"/>
          </w:tcPr>
          <w:p w14:paraId="144E7719">
            <w:pPr>
              <w:pStyle w:val="6"/>
              <w:spacing w:before="103" w:line="219" w:lineRule="auto"/>
              <w:ind w:left="121"/>
              <w:rPr>
                <w:sz w:val="29"/>
                <w:szCs w:val="29"/>
              </w:rPr>
            </w:pPr>
            <w:r>
              <w:rPr>
                <w:spacing w:val="-1"/>
                <w:sz w:val="29"/>
                <w:szCs w:val="29"/>
              </w:rPr>
              <w:t>内容涉及违规违法，违背公序良俗的作品，中止参赛。</w:t>
            </w:r>
          </w:p>
        </w:tc>
      </w:tr>
    </w:tbl>
    <w:p w14:paraId="61107C44">
      <w:pPr>
        <w:rPr>
          <w:rFonts w:ascii="Arial"/>
          <w:sz w:val="21"/>
        </w:rPr>
      </w:pPr>
    </w:p>
    <w:p w14:paraId="57DF9C6C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354" w:bottom="1203" w:left="1395" w:header="0" w:footer="914" w:gutter="0"/>
          <w:cols w:space="720" w:num="1"/>
        </w:sectPr>
      </w:pPr>
    </w:p>
    <w:p w14:paraId="2BAC5324">
      <w:pPr>
        <w:spacing w:line="288" w:lineRule="auto"/>
        <w:rPr>
          <w:rFonts w:ascii="Arial"/>
          <w:sz w:val="21"/>
        </w:rPr>
      </w:pPr>
    </w:p>
    <w:p w14:paraId="70125E3F">
      <w:pPr>
        <w:spacing w:line="288" w:lineRule="auto"/>
        <w:rPr>
          <w:rFonts w:ascii="Arial"/>
          <w:sz w:val="21"/>
        </w:rPr>
      </w:pPr>
    </w:p>
    <w:p w14:paraId="5C4D1FB2">
      <w:pPr>
        <w:spacing w:line="289" w:lineRule="auto"/>
        <w:rPr>
          <w:rFonts w:ascii="Arial"/>
          <w:sz w:val="21"/>
        </w:rPr>
      </w:pPr>
    </w:p>
    <w:p w14:paraId="36B56B9B">
      <w:pPr>
        <w:spacing w:before="104" w:line="223" w:lineRule="auto"/>
        <w:ind w:left="323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(二)微电影比赛评分细则</w:t>
      </w:r>
    </w:p>
    <w:p w14:paraId="0FB30EE1">
      <w:pPr>
        <w:spacing w:line="182" w:lineRule="exact"/>
      </w:pPr>
    </w:p>
    <w:tbl>
      <w:tblPr>
        <w:tblStyle w:val="5"/>
        <w:tblW w:w="9839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8556"/>
      </w:tblGrid>
      <w:tr w14:paraId="5905B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83" w:type="dxa"/>
            <w:vAlign w:val="top"/>
          </w:tcPr>
          <w:p w14:paraId="7BA42BEB">
            <w:pPr>
              <w:pStyle w:val="6"/>
              <w:spacing w:before="163" w:line="220" w:lineRule="auto"/>
              <w:ind w:left="98"/>
              <w:rPr>
                <w:sz w:val="27"/>
                <w:szCs w:val="27"/>
              </w:rPr>
            </w:pPr>
            <w:r>
              <w:rPr>
                <w:b/>
                <w:bCs/>
                <w:spacing w:val="8"/>
                <w:sz w:val="27"/>
                <w:szCs w:val="27"/>
              </w:rPr>
              <w:t>评分项目</w:t>
            </w:r>
          </w:p>
        </w:tc>
        <w:tc>
          <w:tcPr>
            <w:tcW w:w="8556" w:type="dxa"/>
            <w:vAlign w:val="top"/>
          </w:tcPr>
          <w:p w14:paraId="0AEA84B1">
            <w:pPr>
              <w:pStyle w:val="6"/>
              <w:spacing w:before="163" w:line="220" w:lineRule="auto"/>
              <w:ind w:left="3805"/>
              <w:rPr>
                <w:sz w:val="27"/>
                <w:szCs w:val="27"/>
              </w:rPr>
            </w:pPr>
            <w:r>
              <w:rPr>
                <w:b/>
                <w:bCs/>
                <w:spacing w:val="1"/>
                <w:sz w:val="27"/>
                <w:szCs w:val="27"/>
              </w:rPr>
              <w:t>评分要点</w:t>
            </w:r>
          </w:p>
        </w:tc>
      </w:tr>
      <w:tr w14:paraId="79EC9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72002F6E">
            <w:pPr>
              <w:spacing w:line="315" w:lineRule="auto"/>
              <w:rPr>
                <w:rFonts w:ascii="Arial"/>
                <w:sz w:val="21"/>
              </w:rPr>
            </w:pPr>
          </w:p>
          <w:p w14:paraId="14E5FCB2">
            <w:pPr>
              <w:spacing w:line="315" w:lineRule="auto"/>
              <w:rPr>
                <w:rFonts w:ascii="Arial"/>
                <w:sz w:val="21"/>
              </w:rPr>
            </w:pPr>
          </w:p>
          <w:p w14:paraId="6BEAAB30">
            <w:pPr>
              <w:pStyle w:val="6"/>
              <w:spacing w:before="88" w:line="219" w:lineRule="auto"/>
              <w:ind w:left="225"/>
              <w:rPr>
                <w:sz w:val="27"/>
                <w:szCs w:val="27"/>
              </w:rPr>
            </w:pPr>
            <w:r>
              <w:rPr>
                <w:spacing w:val="4"/>
                <w:sz w:val="27"/>
                <w:szCs w:val="27"/>
              </w:rPr>
              <w:t>内容主</w:t>
            </w:r>
          </w:p>
          <w:p w14:paraId="661EBE0D">
            <w:pPr>
              <w:pStyle w:val="6"/>
              <w:spacing w:before="123" w:line="221" w:lineRule="auto"/>
              <w:ind w:left="49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题</w:t>
            </w:r>
          </w:p>
          <w:p w14:paraId="3C685DFF">
            <w:pPr>
              <w:pStyle w:val="6"/>
              <w:spacing w:before="83" w:line="220" w:lineRule="auto"/>
              <w:ind w:left="225"/>
              <w:rPr>
                <w:sz w:val="27"/>
                <w:szCs w:val="27"/>
              </w:rPr>
            </w:pPr>
            <w:r>
              <w:rPr>
                <w:spacing w:val="11"/>
                <w:sz w:val="27"/>
                <w:szCs w:val="27"/>
              </w:rPr>
              <w:t>(40分)</w:t>
            </w:r>
          </w:p>
        </w:tc>
        <w:tc>
          <w:tcPr>
            <w:tcW w:w="8556" w:type="dxa"/>
            <w:vAlign w:val="top"/>
          </w:tcPr>
          <w:p w14:paraId="088FBFF4">
            <w:pPr>
              <w:pStyle w:val="6"/>
              <w:spacing w:before="81" w:line="252" w:lineRule="auto"/>
              <w:ind w:left="92" w:firstLine="9"/>
              <w:rPr>
                <w:sz w:val="27"/>
                <w:szCs w:val="27"/>
              </w:rPr>
            </w:pPr>
            <w:r>
              <w:rPr>
                <w:spacing w:val="-6"/>
                <w:sz w:val="27"/>
                <w:szCs w:val="27"/>
              </w:rPr>
              <w:t>1.主题鲜明，反映企业、单位及社会组织明晰的管理理念、文化、形象，</w:t>
            </w:r>
            <w:r>
              <w:rPr>
                <w:spacing w:val="1"/>
                <w:sz w:val="27"/>
                <w:szCs w:val="27"/>
              </w:rPr>
              <w:t xml:space="preserve"> </w:t>
            </w:r>
            <w:r>
              <w:rPr>
                <w:spacing w:val="2"/>
                <w:sz w:val="27"/>
                <w:szCs w:val="27"/>
              </w:rPr>
              <w:t>真实具体。(15分)</w:t>
            </w:r>
          </w:p>
        </w:tc>
      </w:tr>
      <w:tr w14:paraId="636000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6CF19722">
            <w:pPr>
              <w:rPr>
                <w:rFonts w:ascii="Arial"/>
                <w:sz w:val="21"/>
              </w:rPr>
            </w:pPr>
          </w:p>
        </w:tc>
        <w:tc>
          <w:tcPr>
            <w:tcW w:w="8556" w:type="dxa"/>
            <w:vAlign w:val="top"/>
          </w:tcPr>
          <w:p w14:paraId="10DD24EC">
            <w:pPr>
              <w:pStyle w:val="6"/>
              <w:spacing w:before="91" w:line="252" w:lineRule="auto"/>
              <w:ind w:left="91" w:right="70" w:hanging="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2.观点正确、实例生动，反映客观事实，体现时</w:t>
            </w:r>
            <w:r>
              <w:rPr>
                <w:sz w:val="27"/>
                <w:szCs w:val="27"/>
              </w:rPr>
              <w:t xml:space="preserve">代精神，诠释共建共治 </w:t>
            </w:r>
            <w:r>
              <w:rPr>
                <w:spacing w:val="5"/>
                <w:sz w:val="27"/>
                <w:szCs w:val="27"/>
              </w:rPr>
              <w:t>共享理念。(15分)</w:t>
            </w:r>
          </w:p>
        </w:tc>
      </w:tr>
      <w:tr w14:paraId="11136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368B6B29">
            <w:pPr>
              <w:rPr>
                <w:rFonts w:ascii="Arial"/>
                <w:sz w:val="21"/>
              </w:rPr>
            </w:pPr>
          </w:p>
        </w:tc>
        <w:tc>
          <w:tcPr>
            <w:tcW w:w="8556" w:type="dxa"/>
            <w:vAlign w:val="top"/>
          </w:tcPr>
          <w:p w14:paraId="068984A9">
            <w:pPr>
              <w:pStyle w:val="6"/>
              <w:spacing w:before="92" w:line="245" w:lineRule="auto"/>
              <w:ind w:left="92" w:firstLine="19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3.剧情拍摄角度新颖，主题特色鲜明，具有一定的说服力和感染</w:t>
            </w:r>
            <w:r>
              <w:rPr>
                <w:spacing w:val="-3"/>
                <w:sz w:val="27"/>
                <w:szCs w:val="27"/>
              </w:rPr>
              <w:t>力。(10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分</w:t>
            </w:r>
            <w:r>
              <w:rPr>
                <w:spacing w:val="-55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)</w:t>
            </w:r>
          </w:p>
        </w:tc>
      </w:tr>
      <w:tr w14:paraId="748D8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336611EF">
            <w:pPr>
              <w:spacing w:line="259" w:lineRule="auto"/>
              <w:rPr>
                <w:rFonts w:ascii="Arial"/>
                <w:sz w:val="21"/>
              </w:rPr>
            </w:pPr>
          </w:p>
          <w:p w14:paraId="1A416924">
            <w:pPr>
              <w:pStyle w:val="6"/>
              <w:spacing w:before="87" w:line="273" w:lineRule="auto"/>
              <w:ind w:left="225" w:right="178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创意性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(20分)</w:t>
            </w:r>
          </w:p>
        </w:tc>
        <w:tc>
          <w:tcPr>
            <w:tcW w:w="8556" w:type="dxa"/>
            <w:vAlign w:val="top"/>
          </w:tcPr>
          <w:p w14:paraId="480CE203">
            <w:pPr>
              <w:pStyle w:val="6"/>
              <w:spacing w:before="83" w:line="248" w:lineRule="auto"/>
              <w:ind w:left="92" w:right="47" w:firstLine="1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1.内容不拘一格，独到深刻，能够反映差异化和特色化的品牌文化、战</w:t>
            </w:r>
            <w:r>
              <w:rPr>
                <w:spacing w:val="14"/>
                <w:sz w:val="27"/>
                <w:szCs w:val="27"/>
              </w:rPr>
              <w:t xml:space="preserve"> </w:t>
            </w:r>
            <w:r>
              <w:rPr>
                <w:spacing w:val="7"/>
                <w:sz w:val="27"/>
                <w:szCs w:val="27"/>
              </w:rPr>
              <w:t>略等。(10分)</w:t>
            </w:r>
          </w:p>
        </w:tc>
      </w:tr>
      <w:tr w14:paraId="241E9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26CD0E0E">
            <w:pPr>
              <w:rPr>
                <w:rFonts w:ascii="Arial"/>
                <w:sz w:val="21"/>
              </w:rPr>
            </w:pPr>
          </w:p>
        </w:tc>
        <w:tc>
          <w:tcPr>
            <w:tcW w:w="8556" w:type="dxa"/>
            <w:vAlign w:val="top"/>
          </w:tcPr>
          <w:p w14:paraId="0A97EBB4">
            <w:pPr>
              <w:pStyle w:val="6"/>
              <w:spacing w:before="126" w:line="220" w:lineRule="auto"/>
              <w:ind w:left="92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2.制作匠心独运，撼动人心。(10分)</w:t>
            </w:r>
          </w:p>
        </w:tc>
      </w:tr>
      <w:tr w14:paraId="64988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2D30E685">
            <w:pPr>
              <w:spacing w:line="331" w:lineRule="auto"/>
              <w:rPr>
                <w:rFonts w:ascii="Arial"/>
                <w:sz w:val="21"/>
              </w:rPr>
            </w:pPr>
          </w:p>
          <w:p w14:paraId="7CBB9A3F">
            <w:pPr>
              <w:spacing w:line="332" w:lineRule="auto"/>
              <w:rPr>
                <w:rFonts w:ascii="Arial"/>
                <w:sz w:val="21"/>
              </w:rPr>
            </w:pPr>
          </w:p>
          <w:p w14:paraId="375FA32B">
            <w:pPr>
              <w:pStyle w:val="6"/>
              <w:spacing w:before="88" w:line="282" w:lineRule="auto"/>
              <w:ind w:left="225" w:right="178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技术性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(30分)</w:t>
            </w:r>
          </w:p>
        </w:tc>
        <w:tc>
          <w:tcPr>
            <w:tcW w:w="8556" w:type="dxa"/>
            <w:vAlign w:val="top"/>
          </w:tcPr>
          <w:p w14:paraId="56F21DFE">
            <w:pPr>
              <w:pStyle w:val="6"/>
              <w:spacing w:before="114" w:line="219" w:lineRule="auto"/>
              <w:ind w:left="92"/>
              <w:rPr>
                <w:sz w:val="27"/>
                <w:szCs w:val="27"/>
              </w:rPr>
            </w:pPr>
            <w:r>
              <w:rPr>
                <w:spacing w:val="2"/>
                <w:sz w:val="27"/>
                <w:szCs w:val="27"/>
              </w:rPr>
              <w:t>1.视觉：画面音质流畅，场景镜头衔接顺畅，布局精心</w:t>
            </w:r>
            <w:r>
              <w:rPr>
                <w:spacing w:val="1"/>
                <w:sz w:val="27"/>
                <w:szCs w:val="27"/>
              </w:rPr>
              <w:t>合理。(10分)</w:t>
            </w:r>
          </w:p>
        </w:tc>
      </w:tr>
      <w:tr w14:paraId="6E98B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283" w:type="dxa"/>
            <w:vMerge w:val="continue"/>
            <w:tcBorders>
              <w:top w:val="nil"/>
              <w:bottom w:val="nil"/>
            </w:tcBorders>
            <w:vAlign w:val="top"/>
          </w:tcPr>
          <w:p w14:paraId="30E4DF60">
            <w:pPr>
              <w:rPr>
                <w:rFonts w:ascii="Arial"/>
                <w:sz w:val="21"/>
              </w:rPr>
            </w:pPr>
          </w:p>
        </w:tc>
        <w:tc>
          <w:tcPr>
            <w:tcW w:w="8556" w:type="dxa"/>
            <w:vAlign w:val="top"/>
          </w:tcPr>
          <w:p w14:paraId="27B99611">
            <w:pPr>
              <w:pStyle w:val="6"/>
              <w:spacing w:before="76" w:line="247" w:lineRule="auto"/>
              <w:ind w:left="91" w:right="220" w:hanging="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2.剪辑：剧情精炼不冗长，不短缺。字幕清晰，与声音搭配得当。(10</w:t>
            </w:r>
            <w:r>
              <w:rPr>
                <w:spacing w:val="7"/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分</w:t>
            </w:r>
            <w:r>
              <w:rPr>
                <w:spacing w:val="-56"/>
                <w:sz w:val="27"/>
                <w:szCs w:val="27"/>
              </w:rPr>
              <w:t xml:space="preserve"> </w:t>
            </w:r>
            <w:r>
              <w:rPr>
                <w:spacing w:val="-7"/>
                <w:sz w:val="27"/>
                <w:szCs w:val="27"/>
              </w:rPr>
              <w:t>)</w:t>
            </w:r>
          </w:p>
        </w:tc>
      </w:tr>
      <w:tr w14:paraId="2AF93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728535DB">
            <w:pPr>
              <w:rPr>
                <w:rFonts w:ascii="Arial"/>
                <w:sz w:val="21"/>
              </w:rPr>
            </w:pPr>
          </w:p>
        </w:tc>
        <w:tc>
          <w:tcPr>
            <w:tcW w:w="8556" w:type="dxa"/>
            <w:vAlign w:val="top"/>
          </w:tcPr>
          <w:p w14:paraId="347972B5">
            <w:pPr>
              <w:pStyle w:val="6"/>
              <w:spacing w:before="87" w:line="250" w:lineRule="auto"/>
              <w:ind w:left="92"/>
              <w:rPr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3.配乐：能够渲染表现微电影的主题，升华内容，给人以想象空间。(10</w:t>
            </w:r>
            <w:r>
              <w:rPr>
                <w:spacing w:val="15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分</w:t>
            </w:r>
            <w:r>
              <w:rPr>
                <w:spacing w:val="-55"/>
                <w:sz w:val="27"/>
                <w:szCs w:val="27"/>
              </w:rPr>
              <w:t xml:space="preserve"> </w:t>
            </w:r>
            <w:r>
              <w:rPr>
                <w:spacing w:val="-8"/>
                <w:sz w:val="27"/>
                <w:szCs w:val="27"/>
              </w:rPr>
              <w:t>)</w:t>
            </w:r>
          </w:p>
        </w:tc>
      </w:tr>
      <w:tr w14:paraId="3ECB6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283" w:type="dxa"/>
            <w:vAlign w:val="top"/>
          </w:tcPr>
          <w:p w14:paraId="4C8C9E1F">
            <w:pPr>
              <w:pStyle w:val="6"/>
              <w:spacing w:before="141" w:line="252" w:lineRule="auto"/>
              <w:ind w:left="225" w:right="178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整体性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(10分)</w:t>
            </w:r>
          </w:p>
        </w:tc>
        <w:tc>
          <w:tcPr>
            <w:tcW w:w="8556" w:type="dxa"/>
            <w:vAlign w:val="top"/>
          </w:tcPr>
          <w:p w14:paraId="5F4DAEDE">
            <w:pPr>
              <w:pStyle w:val="6"/>
              <w:spacing w:before="130" w:line="256" w:lineRule="auto"/>
              <w:ind w:left="92" w:right="59" w:firstLine="9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整个微电影紧扣一个主题，连贯顺畅，特色鲜明，给人耳目一新的感觉</w:t>
            </w:r>
            <w:r>
              <w:rPr>
                <w:spacing w:val="13"/>
                <w:sz w:val="27"/>
                <w:szCs w:val="27"/>
              </w:rPr>
              <w:t xml:space="preserve"> </w:t>
            </w:r>
            <w:r>
              <w:rPr>
                <w:spacing w:val="3"/>
                <w:sz w:val="27"/>
                <w:szCs w:val="27"/>
              </w:rPr>
              <w:t>和别具一格的视听享受。(10分)</w:t>
            </w:r>
          </w:p>
        </w:tc>
      </w:tr>
      <w:tr w14:paraId="0769C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83" w:type="dxa"/>
            <w:vAlign w:val="top"/>
          </w:tcPr>
          <w:p w14:paraId="2B568790">
            <w:pPr>
              <w:pStyle w:val="6"/>
              <w:spacing w:before="110" w:line="219" w:lineRule="auto"/>
              <w:ind w:left="225"/>
              <w:rPr>
                <w:sz w:val="27"/>
                <w:szCs w:val="27"/>
              </w:rPr>
            </w:pPr>
            <w:r>
              <w:rPr>
                <w:spacing w:val="5"/>
                <w:sz w:val="27"/>
                <w:szCs w:val="27"/>
              </w:rPr>
              <w:t>否决项</w:t>
            </w:r>
          </w:p>
        </w:tc>
        <w:tc>
          <w:tcPr>
            <w:tcW w:w="8556" w:type="dxa"/>
            <w:vAlign w:val="top"/>
          </w:tcPr>
          <w:p w14:paraId="4FAB5F3B">
            <w:pPr>
              <w:pStyle w:val="6"/>
              <w:spacing w:before="110" w:line="219" w:lineRule="auto"/>
              <w:ind w:left="92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作品时长不足3分钟或超过8分钟的，不予参赛。</w:t>
            </w:r>
          </w:p>
        </w:tc>
      </w:tr>
    </w:tbl>
    <w:p w14:paraId="1717A69F">
      <w:pPr>
        <w:spacing w:line="298" w:lineRule="auto"/>
        <w:rPr>
          <w:rFonts w:ascii="Arial"/>
          <w:sz w:val="21"/>
        </w:rPr>
      </w:pPr>
    </w:p>
    <w:p w14:paraId="1F5407F1">
      <w:pPr>
        <w:spacing w:line="299" w:lineRule="auto"/>
        <w:rPr>
          <w:rFonts w:ascii="Arial"/>
          <w:sz w:val="21"/>
        </w:rPr>
      </w:pPr>
    </w:p>
    <w:p w14:paraId="71BFB8C0">
      <w:pPr>
        <w:spacing w:line="299" w:lineRule="auto"/>
        <w:rPr>
          <w:rFonts w:ascii="Arial"/>
          <w:sz w:val="21"/>
        </w:rPr>
      </w:pPr>
    </w:p>
    <w:p w14:paraId="4118D128">
      <w:pPr>
        <w:spacing w:before="104" w:line="223" w:lineRule="auto"/>
        <w:ind w:left="3229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2"/>
          <w:sz w:val="32"/>
          <w:szCs w:val="32"/>
        </w:rPr>
        <w:t>(三)短视频比赛评分细则</w:t>
      </w:r>
    </w:p>
    <w:p w14:paraId="37F1DAD6">
      <w:pPr>
        <w:spacing w:line="177" w:lineRule="exact"/>
      </w:pPr>
    </w:p>
    <w:tbl>
      <w:tblPr>
        <w:tblStyle w:val="5"/>
        <w:tblW w:w="100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8726"/>
      </w:tblGrid>
      <w:tr w14:paraId="714B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4" w:type="dxa"/>
            <w:vAlign w:val="top"/>
          </w:tcPr>
          <w:p w14:paraId="65066819">
            <w:pPr>
              <w:pStyle w:val="6"/>
              <w:spacing w:before="93" w:line="220" w:lineRule="auto"/>
              <w:ind w:left="108"/>
              <w:rPr>
                <w:sz w:val="27"/>
                <w:szCs w:val="27"/>
              </w:rPr>
            </w:pPr>
            <w:r>
              <w:rPr>
                <w:b/>
                <w:bCs/>
                <w:spacing w:val="8"/>
                <w:sz w:val="27"/>
                <w:szCs w:val="27"/>
              </w:rPr>
              <w:t>评分项目</w:t>
            </w:r>
          </w:p>
        </w:tc>
        <w:tc>
          <w:tcPr>
            <w:tcW w:w="8726" w:type="dxa"/>
            <w:vAlign w:val="top"/>
          </w:tcPr>
          <w:p w14:paraId="1E252C98">
            <w:pPr>
              <w:pStyle w:val="6"/>
              <w:spacing w:before="93" w:line="220" w:lineRule="auto"/>
              <w:ind w:left="3814"/>
              <w:rPr>
                <w:sz w:val="27"/>
                <w:szCs w:val="27"/>
              </w:rPr>
            </w:pPr>
            <w:r>
              <w:rPr>
                <w:b/>
                <w:bCs/>
                <w:spacing w:val="1"/>
                <w:sz w:val="27"/>
                <w:szCs w:val="27"/>
              </w:rPr>
              <w:t>评分要点</w:t>
            </w:r>
          </w:p>
        </w:tc>
      </w:tr>
      <w:tr w14:paraId="77C80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0EA5326C">
            <w:pPr>
              <w:spacing w:line="423" w:lineRule="auto"/>
              <w:rPr>
                <w:rFonts w:ascii="Arial"/>
                <w:sz w:val="21"/>
              </w:rPr>
            </w:pPr>
          </w:p>
          <w:p w14:paraId="3C171248">
            <w:pPr>
              <w:pStyle w:val="6"/>
              <w:spacing w:before="88" w:line="268" w:lineRule="auto"/>
              <w:ind w:left="234" w:right="95" w:hanging="130"/>
              <w:rPr>
                <w:sz w:val="27"/>
                <w:szCs w:val="27"/>
              </w:rPr>
            </w:pPr>
            <w:r>
              <w:rPr>
                <w:spacing w:val="3"/>
                <w:sz w:val="27"/>
                <w:szCs w:val="27"/>
              </w:rPr>
              <w:t>内容主题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pacing w:val="11"/>
                <w:sz w:val="27"/>
                <w:szCs w:val="27"/>
              </w:rPr>
              <w:t>(40分)</w:t>
            </w:r>
          </w:p>
        </w:tc>
        <w:tc>
          <w:tcPr>
            <w:tcW w:w="8726" w:type="dxa"/>
            <w:vAlign w:val="top"/>
          </w:tcPr>
          <w:p w14:paraId="5800177E">
            <w:pPr>
              <w:pStyle w:val="6"/>
              <w:spacing w:before="94"/>
              <w:ind w:left="120" w:hanging="19"/>
              <w:rPr>
                <w:sz w:val="27"/>
                <w:szCs w:val="27"/>
              </w:rPr>
            </w:pPr>
            <w:r>
              <w:rPr>
                <w:spacing w:val="-1"/>
                <w:sz w:val="27"/>
                <w:szCs w:val="27"/>
              </w:rPr>
              <w:t>1.主题鲜明，反映企业、单位及社会组织明晰的管理理念、文化、形象，</w:t>
            </w:r>
            <w:r>
              <w:rPr>
                <w:spacing w:val="6"/>
                <w:sz w:val="27"/>
                <w:szCs w:val="27"/>
              </w:rPr>
              <w:t xml:space="preserve"> </w:t>
            </w:r>
            <w:r>
              <w:rPr>
                <w:spacing w:val="5"/>
                <w:sz w:val="27"/>
                <w:szCs w:val="27"/>
              </w:rPr>
              <w:t>真实具体。(15分)</w:t>
            </w:r>
          </w:p>
        </w:tc>
      </w:tr>
      <w:tr w14:paraId="16ED6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0C82B0C0">
            <w:pPr>
              <w:rPr>
                <w:rFonts w:ascii="Arial"/>
                <w:sz w:val="21"/>
              </w:rPr>
            </w:pPr>
          </w:p>
        </w:tc>
        <w:tc>
          <w:tcPr>
            <w:tcW w:w="8726" w:type="dxa"/>
            <w:vAlign w:val="top"/>
          </w:tcPr>
          <w:p w14:paraId="7FB6BBA2">
            <w:pPr>
              <w:pStyle w:val="6"/>
              <w:spacing w:before="85" w:line="248" w:lineRule="auto"/>
              <w:ind w:left="121" w:right="151" w:firstLine="49"/>
              <w:rPr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2.观点正确、实例生动，反映客观事实，体现时</w:t>
            </w:r>
            <w:r>
              <w:rPr>
                <w:sz w:val="27"/>
                <w:szCs w:val="27"/>
              </w:rPr>
              <w:t xml:space="preserve">代精神，诠释共建共治 </w:t>
            </w:r>
            <w:r>
              <w:rPr>
                <w:spacing w:val="5"/>
                <w:sz w:val="27"/>
                <w:szCs w:val="27"/>
              </w:rPr>
              <w:t>共享理念。(15分)</w:t>
            </w:r>
          </w:p>
        </w:tc>
      </w:tr>
    </w:tbl>
    <w:p w14:paraId="34A1B309">
      <w:pPr>
        <w:rPr>
          <w:rFonts w:ascii="Arial"/>
          <w:sz w:val="21"/>
        </w:rPr>
      </w:pPr>
    </w:p>
    <w:p w14:paraId="4F20EE58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30"/>
          <w:pgMar w:top="1430" w:right="964" w:bottom="1284" w:left="894" w:header="0" w:footer="995" w:gutter="0"/>
          <w:cols w:space="720" w:num="1"/>
        </w:sectPr>
      </w:pPr>
    </w:p>
    <w:p w14:paraId="30FCB155">
      <w:pPr>
        <w:spacing w:before="7"/>
      </w:pPr>
    </w:p>
    <w:p w14:paraId="5CCD4AE3">
      <w:pPr>
        <w:spacing w:before="7"/>
      </w:pPr>
    </w:p>
    <w:p w14:paraId="67BF6CF5">
      <w:pPr>
        <w:spacing w:before="6"/>
      </w:pPr>
    </w:p>
    <w:tbl>
      <w:tblPr>
        <w:tblStyle w:val="5"/>
        <w:tblW w:w="1003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8727"/>
      </w:tblGrid>
      <w:tr w14:paraId="0A7FC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04" w:type="dxa"/>
            <w:vAlign w:val="top"/>
          </w:tcPr>
          <w:p w14:paraId="317E09FA">
            <w:pPr>
              <w:rPr>
                <w:rFonts w:ascii="Arial"/>
                <w:sz w:val="21"/>
              </w:rPr>
            </w:pPr>
          </w:p>
        </w:tc>
        <w:tc>
          <w:tcPr>
            <w:tcW w:w="8727" w:type="dxa"/>
            <w:vAlign w:val="top"/>
          </w:tcPr>
          <w:p w14:paraId="2C36D54E">
            <w:pPr>
              <w:pStyle w:val="6"/>
              <w:spacing w:before="104" w:line="234" w:lineRule="auto"/>
              <w:ind w:left="101"/>
            </w:pPr>
            <w:r>
              <w:rPr>
                <w:spacing w:val="-6"/>
              </w:rPr>
              <w:t>3.剧情拍摄角度新颖，主题特色鲜明，具有一定的说服力和感染力。(</w:t>
            </w:r>
            <w:r>
              <w:rPr>
                <w:spacing w:val="-7"/>
              </w:rPr>
              <w:t>10</w:t>
            </w:r>
            <w:r>
              <w:t xml:space="preserve"> </w:t>
            </w:r>
            <w:r>
              <w:rPr>
                <w:spacing w:val="-8"/>
              </w:rPr>
              <w:t>分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</w:tr>
      <w:tr w14:paraId="09A22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53ACAE90">
            <w:pPr>
              <w:pStyle w:val="6"/>
              <w:spacing w:before="325" w:line="276" w:lineRule="auto"/>
              <w:ind w:left="225" w:right="167"/>
            </w:pPr>
            <w:r>
              <w:rPr>
                <w:spacing w:val="3"/>
              </w:rPr>
              <w:t>创意性</w:t>
            </w:r>
            <w:r>
              <w:t xml:space="preserve"> </w:t>
            </w:r>
            <w:r>
              <w:rPr>
                <w:spacing w:val="12"/>
              </w:rPr>
              <w:t>(20分)</w:t>
            </w:r>
          </w:p>
        </w:tc>
        <w:tc>
          <w:tcPr>
            <w:tcW w:w="8727" w:type="dxa"/>
            <w:vAlign w:val="top"/>
          </w:tcPr>
          <w:p w14:paraId="50DB61ED">
            <w:pPr>
              <w:pStyle w:val="6"/>
              <w:spacing w:before="112" w:line="236" w:lineRule="auto"/>
              <w:ind w:left="101" w:firstLine="19"/>
            </w:pPr>
            <w:r>
              <w:rPr>
                <w:spacing w:val="-3"/>
              </w:rPr>
              <w:t>1.内容不拘一格，独到深刻，能够反映差异化和特色化的品牌文化、战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略等。(10分)</w:t>
            </w:r>
          </w:p>
        </w:tc>
      </w:tr>
      <w:tr w14:paraId="1520C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1ECEA555">
            <w:pPr>
              <w:rPr>
                <w:rFonts w:ascii="Arial"/>
                <w:sz w:val="21"/>
              </w:rPr>
            </w:pPr>
          </w:p>
        </w:tc>
        <w:tc>
          <w:tcPr>
            <w:tcW w:w="8727" w:type="dxa"/>
            <w:vAlign w:val="top"/>
          </w:tcPr>
          <w:p w14:paraId="0A8EE984">
            <w:pPr>
              <w:pStyle w:val="6"/>
              <w:spacing w:before="95" w:line="220" w:lineRule="auto"/>
              <w:ind w:left="101"/>
            </w:pPr>
            <w:r>
              <w:rPr>
                <w:spacing w:val="3"/>
              </w:rPr>
              <w:t>2.制作匠心独运，撼动人心。(10分)</w:t>
            </w:r>
          </w:p>
        </w:tc>
      </w:tr>
      <w:tr w14:paraId="23FC1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 w14:paraId="4A110907">
            <w:pPr>
              <w:spacing w:line="319" w:lineRule="auto"/>
              <w:rPr>
                <w:rFonts w:ascii="Arial"/>
                <w:sz w:val="21"/>
              </w:rPr>
            </w:pPr>
          </w:p>
          <w:p w14:paraId="5C880D99">
            <w:pPr>
              <w:spacing w:line="320" w:lineRule="auto"/>
              <w:rPr>
                <w:rFonts w:ascii="Arial"/>
                <w:sz w:val="21"/>
              </w:rPr>
            </w:pPr>
          </w:p>
          <w:p w14:paraId="33D9B780">
            <w:pPr>
              <w:pStyle w:val="6"/>
              <w:spacing w:before="91" w:line="265" w:lineRule="auto"/>
              <w:ind w:left="225" w:right="167"/>
            </w:pPr>
            <w:r>
              <w:rPr>
                <w:spacing w:val="3"/>
              </w:rPr>
              <w:t>技术性</w:t>
            </w:r>
            <w:r>
              <w:t xml:space="preserve"> </w:t>
            </w:r>
            <w:r>
              <w:rPr>
                <w:spacing w:val="12"/>
              </w:rPr>
              <w:t>(30分)</w:t>
            </w:r>
          </w:p>
        </w:tc>
        <w:tc>
          <w:tcPr>
            <w:tcW w:w="8727" w:type="dxa"/>
            <w:vAlign w:val="top"/>
          </w:tcPr>
          <w:p w14:paraId="6C9A383A">
            <w:pPr>
              <w:pStyle w:val="6"/>
              <w:spacing w:before="93" w:line="219" w:lineRule="auto"/>
              <w:ind w:left="101"/>
            </w:pPr>
            <w:r>
              <w:rPr>
                <w:spacing w:val="2"/>
              </w:rPr>
              <w:t>1.视觉：画面音质流畅，场景镜头衔接顺畅，布局精心合理</w:t>
            </w:r>
            <w:r>
              <w:rPr>
                <w:spacing w:val="1"/>
              </w:rPr>
              <w:t>。(10分)</w:t>
            </w:r>
          </w:p>
        </w:tc>
      </w:tr>
      <w:tr w14:paraId="4FA07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304" w:type="dxa"/>
            <w:vMerge w:val="continue"/>
            <w:tcBorders>
              <w:top w:val="nil"/>
              <w:bottom w:val="nil"/>
            </w:tcBorders>
            <w:vAlign w:val="top"/>
          </w:tcPr>
          <w:p w14:paraId="161C6706">
            <w:pPr>
              <w:rPr>
                <w:rFonts w:ascii="Arial"/>
                <w:sz w:val="21"/>
              </w:rPr>
            </w:pPr>
          </w:p>
        </w:tc>
        <w:tc>
          <w:tcPr>
            <w:tcW w:w="8727" w:type="dxa"/>
            <w:vAlign w:val="top"/>
          </w:tcPr>
          <w:p w14:paraId="01E85453">
            <w:pPr>
              <w:pStyle w:val="6"/>
              <w:spacing w:before="105" w:line="235" w:lineRule="auto"/>
              <w:ind w:left="101" w:right="61"/>
            </w:pPr>
            <w:r>
              <w:t>2.剪辑：剧情精炼不冗长，不短缺。字幕清晰，与声音搭配得当。(10</w:t>
            </w:r>
            <w:r>
              <w:rPr>
                <w:spacing w:val="13"/>
              </w:rPr>
              <w:t xml:space="preserve"> </w:t>
            </w:r>
            <w:r>
              <w:rPr>
                <w:spacing w:val="-8"/>
              </w:rPr>
              <w:t>分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</w:tr>
      <w:tr w14:paraId="76444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 w14:paraId="52E82555">
            <w:pPr>
              <w:rPr>
                <w:rFonts w:ascii="Arial"/>
                <w:sz w:val="21"/>
              </w:rPr>
            </w:pPr>
          </w:p>
        </w:tc>
        <w:tc>
          <w:tcPr>
            <w:tcW w:w="8727" w:type="dxa"/>
            <w:vAlign w:val="top"/>
          </w:tcPr>
          <w:p w14:paraId="23176673">
            <w:pPr>
              <w:pStyle w:val="6"/>
              <w:spacing w:before="107" w:line="231" w:lineRule="auto"/>
              <w:ind w:left="101"/>
            </w:pPr>
            <w:r>
              <w:rPr>
                <w:spacing w:val="-6"/>
              </w:rPr>
              <w:t>3.配乐：能够渲染表现短视频的主题，升华内容，给人以想象空间。(</w:t>
            </w:r>
            <w:r>
              <w:rPr>
                <w:spacing w:val="-7"/>
              </w:rPr>
              <w:t>10</w:t>
            </w:r>
            <w:r>
              <w:t xml:space="preserve"> </w:t>
            </w:r>
            <w:r>
              <w:rPr>
                <w:spacing w:val="-8"/>
              </w:rPr>
              <w:t>分</w:t>
            </w:r>
            <w:r>
              <w:rPr>
                <w:spacing w:val="-52"/>
              </w:rPr>
              <w:t xml:space="preserve"> </w:t>
            </w:r>
            <w:r>
              <w:rPr>
                <w:spacing w:val="-8"/>
              </w:rPr>
              <w:t>)</w:t>
            </w:r>
          </w:p>
        </w:tc>
      </w:tr>
      <w:tr w14:paraId="5A9F9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304" w:type="dxa"/>
            <w:vAlign w:val="top"/>
          </w:tcPr>
          <w:p w14:paraId="56B43B9A">
            <w:pPr>
              <w:pStyle w:val="6"/>
              <w:spacing w:before="112" w:line="233" w:lineRule="auto"/>
              <w:ind w:left="225" w:right="167"/>
            </w:pPr>
            <w:r>
              <w:rPr>
                <w:spacing w:val="3"/>
              </w:rPr>
              <w:t>整体性</w:t>
            </w:r>
            <w:r>
              <w:t xml:space="preserve"> </w:t>
            </w:r>
            <w:r>
              <w:rPr>
                <w:spacing w:val="12"/>
              </w:rPr>
              <w:t>(10分)</w:t>
            </w:r>
          </w:p>
        </w:tc>
        <w:tc>
          <w:tcPr>
            <w:tcW w:w="8727" w:type="dxa"/>
            <w:vAlign w:val="top"/>
          </w:tcPr>
          <w:p w14:paraId="672108B3">
            <w:pPr>
              <w:pStyle w:val="6"/>
              <w:spacing w:before="109" w:line="234" w:lineRule="auto"/>
              <w:ind w:left="101"/>
            </w:pPr>
            <w:r>
              <w:rPr>
                <w:spacing w:val="-2"/>
              </w:rPr>
              <w:t>整个短视频紧扣一个主题，连贯顺畅，特色鲜明，给人耳目一</w:t>
            </w:r>
            <w:r>
              <w:rPr>
                <w:spacing w:val="-3"/>
              </w:rPr>
              <w:t>新的感觉</w:t>
            </w:r>
            <w:r>
              <w:t xml:space="preserve"> </w:t>
            </w:r>
            <w:r>
              <w:rPr>
                <w:spacing w:val="3"/>
              </w:rPr>
              <w:t>和别具一格的视听享受。(10分)</w:t>
            </w:r>
          </w:p>
        </w:tc>
      </w:tr>
      <w:tr w14:paraId="64378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04" w:type="dxa"/>
            <w:vAlign w:val="top"/>
          </w:tcPr>
          <w:p w14:paraId="00D4FA79">
            <w:pPr>
              <w:pStyle w:val="6"/>
              <w:spacing w:before="91" w:line="219" w:lineRule="auto"/>
              <w:ind w:left="225"/>
            </w:pPr>
            <w:r>
              <w:rPr>
                <w:spacing w:val="5"/>
              </w:rPr>
              <w:t>否决项</w:t>
            </w:r>
          </w:p>
        </w:tc>
        <w:tc>
          <w:tcPr>
            <w:tcW w:w="8727" w:type="dxa"/>
            <w:vAlign w:val="top"/>
          </w:tcPr>
          <w:p w14:paraId="34244BAB">
            <w:pPr>
              <w:pStyle w:val="6"/>
              <w:spacing w:before="91" w:line="219" w:lineRule="auto"/>
              <w:ind w:left="101"/>
            </w:pPr>
            <w:r>
              <w:t>作品时长不足30秒或超过90秒的，不予参赛。</w:t>
            </w:r>
          </w:p>
        </w:tc>
      </w:tr>
    </w:tbl>
    <w:p w14:paraId="593C2AD3">
      <w:pPr>
        <w:spacing w:before="5"/>
      </w:pPr>
    </w:p>
    <w:p w14:paraId="4BCCF667">
      <w:pPr>
        <w:spacing w:before="5"/>
      </w:pPr>
    </w:p>
    <w:p w14:paraId="639762C7">
      <w:pPr>
        <w:spacing w:before="5"/>
      </w:pPr>
    </w:p>
    <w:p w14:paraId="35BD4FA2">
      <w:pPr>
        <w:spacing w:before="5"/>
      </w:pPr>
    </w:p>
    <w:p w14:paraId="101F976A">
      <w:pPr>
        <w:spacing w:before="5"/>
      </w:pPr>
    </w:p>
    <w:p w14:paraId="1BD55C48">
      <w:pPr>
        <w:spacing w:before="5"/>
      </w:pPr>
    </w:p>
    <w:p w14:paraId="45FD817E">
      <w:pPr>
        <w:spacing w:before="5"/>
      </w:pPr>
    </w:p>
    <w:p w14:paraId="1E9B553E">
      <w:pPr>
        <w:spacing w:before="5"/>
      </w:pPr>
    </w:p>
    <w:p w14:paraId="41994C1B">
      <w:pPr>
        <w:spacing w:before="5"/>
      </w:pPr>
    </w:p>
    <w:p w14:paraId="134940B6">
      <w:pPr>
        <w:spacing w:before="5"/>
      </w:pPr>
    </w:p>
    <w:p w14:paraId="2D334057">
      <w:pPr>
        <w:spacing w:before="5"/>
      </w:pPr>
    </w:p>
    <w:p w14:paraId="2312E0F0">
      <w:pPr>
        <w:spacing w:before="5"/>
      </w:pPr>
    </w:p>
    <w:p w14:paraId="29E4DF88">
      <w:pPr>
        <w:spacing w:before="5"/>
      </w:pPr>
    </w:p>
    <w:p w14:paraId="0D7A7DAD">
      <w:pPr>
        <w:spacing w:before="5"/>
      </w:pPr>
    </w:p>
    <w:p w14:paraId="4208E65D">
      <w:pPr>
        <w:spacing w:before="5"/>
      </w:pPr>
    </w:p>
    <w:p w14:paraId="00C9A9C8">
      <w:pPr>
        <w:spacing w:before="4"/>
      </w:pPr>
    </w:p>
    <w:p w14:paraId="47EDD9AD">
      <w:pPr>
        <w:spacing w:before="4"/>
      </w:pPr>
    </w:p>
    <w:p w14:paraId="0CB53FC8">
      <w:pPr>
        <w:spacing w:before="4"/>
      </w:pPr>
    </w:p>
    <w:p w14:paraId="3C76DAE1">
      <w:pPr>
        <w:spacing w:before="4"/>
      </w:pPr>
    </w:p>
    <w:p w14:paraId="0C853D52">
      <w:pPr>
        <w:spacing w:before="4"/>
      </w:pPr>
    </w:p>
    <w:p w14:paraId="491DC4B8">
      <w:pPr>
        <w:spacing w:before="4"/>
      </w:pPr>
    </w:p>
    <w:tbl>
      <w:tblPr>
        <w:tblStyle w:val="5"/>
        <w:tblW w:w="8679" w:type="dxa"/>
        <w:tblInd w:w="68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9"/>
      </w:tblGrid>
      <w:tr w14:paraId="66DD30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67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103AC3CF">
            <w:pPr>
              <w:pStyle w:val="6"/>
              <w:spacing w:before="186" w:line="219" w:lineRule="auto"/>
              <w:ind w:left="369"/>
            </w:pPr>
            <w:r>
              <w:t>抄送：省食药安委有关成员单位。</w:t>
            </w:r>
          </w:p>
        </w:tc>
      </w:tr>
      <w:tr w14:paraId="12FC836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67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DC06A25">
            <w:pPr>
              <w:pStyle w:val="6"/>
              <w:spacing w:before="255" w:line="281" w:lineRule="auto"/>
              <w:ind w:left="6939" w:right="325" w:hanging="840"/>
            </w:pPr>
            <w:r>
              <w:rPr>
                <w:spacing w:val="1"/>
              </w:rPr>
              <w:t>2024年7月3日印发</w:t>
            </w:r>
            <w:r>
              <w:t xml:space="preserve"> </w:t>
            </w:r>
            <w:r>
              <w:rPr>
                <w:spacing w:val="2"/>
              </w:rPr>
              <w:t>校对：陈烨</w:t>
            </w:r>
          </w:p>
        </w:tc>
      </w:tr>
    </w:tbl>
    <w:p w14:paraId="7ACB17AC">
      <w:pPr>
        <w:rPr>
          <w:rFonts w:ascii="Arial"/>
          <w:sz w:val="21"/>
        </w:rPr>
      </w:pPr>
    </w:p>
    <w:sectPr>
      <w:footerReference r:id="rId7" w:type="default"/>
      <w:pgSz w:w="11900" w:h="16830"/>
      <w:pgMar w:top="1430" w:right="833" w:bottom="1301" w:left="1024" w:header="0" w:footer="100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A207F">
    <w:pPr>
      <w:spacing w:line="181" w:lineRule="auto"/>
      <w:ind w:left="644"/>
      <w:rPr>
        <w:rFonts w:ascii="Times New Roman" w:hAnsi="Times New Roman" w:eastAsia="Times New Roman" w:cs="Times New Roman"/>
        <w:sz w:val="32"/>
        <w:szCs w:val="32"/>
      </w:rPr>
    </w:pPr>
    <w:r>
      <w:rPr>
        <w:rFonts w:ascii="Times New Roman" w:hAnsi="Times New Roman" w:eastAsia="Times New Roman" w:cs="Times New Roman"/>
        <w:spacing w:val="-3"/>
        <w:sz w:val="32"/>
        <w:szCs w:val="32"/>
      </w:rPr>
      <w:t>-10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E6875">
    <w:pPr>
      <w:spacing w:line="177" w:lineRule="auto"/>
      <w:ind w:left="84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color w:val="32306C"/>
        <w:spacing w:val="-8"/>
        <w:sz w:val="29"/>
        <w:szCs w:val="29"/>
      </w:rPr>
      <w:t>—11—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D007A">
    <w:pPr>
      <w:spacing w:line="177" w:lineRule="auto"/>
      <w:ind w:left="71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3"/>
        <w:sz w:val="30"/>
        <w:szCs w:val="30"/>
      </w:rPr>
      <w:t>—12—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1OGE5MWZiZGQ4MWIyMDk1YTg1ZGNhNDc5NjkwODEifQ=="/>
  </w:docVars>
  <w:rsids>
    <w:rsidRoot w:val="00000000"/>
    <w:rsid w:val="554F4CE6"/>
    <w:rsid w:val="6AD56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3735</Words>
  <Characters>4047</Characters>
  <TotalTime>35</TotalTime>
  <ScaleCrop>false</ScaleCrop>
  <LinksUpToDate>false</LinksUpToDate>
  <CharactersWithSpaces>4205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2024-07-18T10:16:00Z</dcterms:created>
  <dc:creator>Kingsoft-PDF</dc:creator>
  <cp:lastModifiedBy>海明</cp:lastModifiedBy>
  <dcterms:modified xsi:type="dcterms:W3CDTF">2024-07-18T03:12:44Z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2024-07-18T10:16:23Z</vt:filetime>
  </property>
  <property fmtid="{D5CDD505-2E9C-101B-9397-08002B2CF9AE}" pid="4" name="UsrData">
    <vt:lpwstr>66987af2d6fac9001fa24c3dwl</vt:lpwstr>
  </property>
  <property fmtid="{D5CDD505-2E9C-101B-9397-08002B2CF9AE}" pid="5" name="KSOProductBuildVer">
    <vt:lpwstr>2052-12.1.0.17147</vt:lpwstr>
  </property>
  <property fmtid="{D5CDD505-2E9C-101B-9397-08002B2CF9AE}" pid="6" name="ICV">
    <vt:lpwstr>1AF7CA766D9C4E4E8ED392244B4D04B3_12</vt:lpwstr>
  </property>
</Properties>
</file>