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A92" w:rsidRPr="00A831B5" w:rsidRDefault="00D22A92" w:rsidP="00D22A92">
      <w:pPr>
        <w:jc w:val="center"/>
        <w:rPr>
          <w:rFonts w:ascii="黑体" w:eastAsia="黑体" w:hAnsi="黑体" w:cs="黑体"/>
          <w:b/>
          <w:bCs/>
          <w:sz w:val="44"/>
          <w:szCs w:val="44"/>
        </w:rPr>
      </w:pPr>
      <w:r w:rsidRPr="00A831B5">
        <w:rPr>
          <w:rFonts w:ascii="黑体" w:eastAsia="黑体" w:hAnsi="黑体" w:cs="黑体" w:hint="eastAsia"/>
          <w:b/>
          <w:bCs/>
          <w:sz w:val="44"/>
          <w:szCs w:val="44"/>
        </w:rPr>
        <w:t>报</w:t>
      </w:r>
      <w:r w:rsidRPr="00A831B5">
        <w:rPr>
          <w:rFonts w:ascii="黑体" w:eastAsia="黑体" w:hAnsi="黑体" w:cs="黑体"/>
          <w:b/>
          <w:bCs/>
          <w:sz w:val="44"/>
          <w:szCs w:val="44"/>
        </w:rPr>
        <w:t xml:space="preserve">  </w:t>
      </w:r>
      <w:r w:rsidRPr="00A831B5">
        <w:rPr>
          <w:rFonts w:ascii="黑体" w:eastAsia="黑体" w:hAnsi="黑体" w:cs="黑体" w:hint="eastAsia"/>
          <w:b/>
          <w:bCs/>
          <w:sz w:val="44"/>
          <w:szCs w:val="44"/>
        </w:rPr>
        <w:t>告</w:t>
      </w:r>
    </w:p>
    <w:p w:rsidR="00D22A92" w:rsidRDefault="00D22A92" w:rsidP="00D22A92">
      <w:pPr>
        <w:ind w:firstLineChars="300" w:firstLine="840"/>
        <w:rPr>
          <w:rFonts w:ascii="微软雅黑" w:eastAsia="微软雅黑" w:hAnsi="微软雅黑"/>
          <w:b/>
          <w:bCs/>
          <w:sz w:val="28"/>
          <w:szCs w:val="28"/>
        </w:rPr>
      </w:pPr>
    </w:p>
    <w:p w:rsidR="00D22A92" w:rsidRPr="00A831B5" w:rsidRDefault="00D22A92" w:rsidP="00D22A92">
      <w:pPr>
        <w:rPr>
          <w:rFonts w:ascii="仿宋_GB2312" w:eastAsia="仿宋_GB2312" w:hAnsi="仿宋_GB2312" w:cs="仿宋_GB2312"/>
          <w:b/>
          <w:bCs/>
          <w:sz w:val="32"/>
          <w:szCs w:val="32"/>
        </w:rPr>
      </w:pPr>
      <w:r w:rsidRPr="00A831B5">
        <w:rPr>
          <w:rFonts w:ascii="仿宋_GB2312" w:eastAsia="仿宋_GB2312" w:hAnsi="仿宋_GB2312" w:cs="仿宋_GB2312" w:hint="eastAsia"/>
          <w:b/>
          <w:bCs/>
          <w:sz w:val="32"/>
          <w:szCs w:val="32"/>
        </w:rPr>
        <w:t>校团委：</w:t>
      </w:r>
    </w:p>
    <w:p w:rsidR="00D22A92" w:rsidRPr="00A831B5" w:rsidRDefault="00D22A92" w:rsidP="00D22A92">
      <w:pPr>
        <w:ind w:firstLineChars="200" w:firstLine="640"/>
        <w:rPr>
          <w:rFonts w:ascii="仿宋_GB2312" w:eastAsia="仿宋_GB2312" w:hAnsi="仿宋_GB2312" w:cs="仿宋_GB2312"/>
          <w:sz w:val="32"/>
          <w:szCs w:val="32"/>
        </w:rPr>
      </w:pPr>
      <w:r w:rsidRPr="00A831B5">
        <w:rPr>
          <w:rFonts w:ascii="仿宋_GB2312" w:eastAsia="仿宋_GB2312" w:hAnsi="仿宋_GB2312" w:cs="仿宋_GB2312"/>
          <w:sz w:val="32"/>
          <w:szCs w:val="32"/>
        </w:rPr>
        <w:t xml:space="preserve"> </w:t>
      </w:r>
      <w:r w:rsidRPr="00A831B5">
        <w:rPr>
          <w:rFonts w:ascii="仿宋_GB2312" w:eastAsia="仿宋_GB2312" w:hAnsi="仿宋_GB2312" w:cs="仿宋_GB2312" w:hint="eastAsia"/>
          <w:sz w:val="32"/>
          <w:szCs w:val="32"/>
        </w:rPr>
        <w:t>作为（</w:t>
      </w:r>
      <w:r>
        <w:rPr>
          <w:rFonts w:ascii="仿宋_GB2312" w:eastAsia="仿宋_GB2312" w:hAnsi="仿宋_GB2312" w:cs="仿宋_GB2312" w:hint="eastAsia"/>
          <w:sz w:val="32"/>
          <w:szCs w:val="32"/>
        </w:rPr>
        <w:t>社团名称：</w:t>
      </w:r>
      <w:r w:rsidRPr="00A831B5">
        <w:rPr>
          <w:rFonts w:ascii="仿宋_GB2312" w:eastAsia="仿宋_GB2312" w:hAnsi="仿宋_GB2312" w:cs="仿宋_GB2312"/>
          <w:sz w:val="32"/>
          <w:szCs w:val="32"/>
          <w:u w:val="single"/>
        </w:rPr>
        <w:t xml:space="preserve">        </w:t>
      </w:r>
      <w:r w:rsidRPr="00A831B5">
        <w:rPr>
          <w:rFonts w:ascii="仿宋_GB2312" w:eastAsia="仿宋_GB2312" w:hAnsi="仿宋_GB2312" w:cs="仿宋_GB2312" w:hint="eastAsia"/>
          <w:sz w:val="32"/>
          <w:szCs w:val="32"/>
        </w:rPr>
        <w:t>）的业务指导单位，将会按照《安徽工程大学学生社团建设管理实施细则》相关规定要求，承担该学生社团健康发展的主体责任，担负对所负责学生社团日常活动的监督指导和社团成员教育管理责任，负责指导教师工作情况评价认定等。</w:t>
      </w:r>
    </w:p>
    <w:p w:rsidR="00D22A92" w:rsidRPr="00A831B5" w:rsidRDefault="00D22A92" w:rsidP="00D22A92">
      <w:pPr>
        <w:ind w:firstLineChars="200" w:firstLine="640"/>
        <w:rPr>
          <w:rFonts w:ascii="仿宋_GB2312" w:eastAsia="仿宋_GB2312" w:hAnsi="仿宋_GB2312" w:cs="仿宋_GB2312"/>
          <w:sz w:val="32"/>
          <w:szCs w:val="32"/>
        </w:rPr>
      </w:pPr>
    </w:p>
    <w:p w:rsidR="00D22A92" w:rsidRDefault="00D22A92" w:rsidP="00D22A92">
      <w:pPr>
        <w:ind w:firstLineChars="200" w:firstLine="640"/>
        <w:rPr>
          <w:rFonts w:ascii="仿宋_GB2312" w:eastAsia="仿宋_GB2312" w:hAnsi="仿宋_GB2312" w:cs="仿宋_GB2312"/>
          <w:sz w:val="32"/>
          <w:szCs w:val="32"/>
        </w:rPr>
      </w:pPr>
      <w:r w:rsidRPr="00A831B5">
        <w:rPr>
          <w:rFonts w:ascii="仿宋_GB2312" w:eastAsia="仿宋_GB2312" w:hAnsi="仿宋_GB2312" w:cs="仿宋_GB2312"/>
          <w:sz w:val="32"/>
          <w:szCs w:val="32"/>
        </w:rPr>
        <w:t xml:space="preserve">                       </w:t>
      </w:r>
      <w:r w:rsidRPr="00A831B5">
        <w:rPr>
          <w:rFonts w:ascii="仿宋_GB2312" w:eastAsia="仿宋_GB2312" w:hAnsi="仿宋_GB2312" w:cs="仿宋_GB2312" w:hint="eastAsia"/>
          <w:sz w:val="32"/>
          <w:szCs w:val="32"/>
        </w:rPr>
        <w:t>业务指导单位（盖章）：</w:t>
      </w:r>
      <w:bookmarkStart w:id="0" w:name="_GoBack"/>
      <w:bookmarkEnd w:id="0"/>
    </w:p>
    <w:p w:rsidR="00D22A92" w:rsidRPr="00A831B5" w:rsidRDefault="00D22A92" w:rsidP="00D22A92">
      <w:pPr>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日期：</w:t>
      </w:r>
    </w:p>
    <w:p w:rsidR="00001F34" w:rsidRDefault="00001F34"/>
    <w:sectPr w:rsidR="00001F34" w:rsidSect="00540A0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22A92"/>
    <w:rsid w:val="00001F34"/>
    <w:rsid w:val="00D22A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A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Words>
  <Characters>152</Characters>
  <Application>Microsoft Office Word</Application>
  <DocSecurity>0</DocSecurity>
  <Lines>1</Lines>
  <Paragraphs>1</Paragraphs>
  <ScaleCrop>false</ScaleCrop>
  <Company/>
  <LinksUpToDate>false</LinksUpToDate>
  <CharactersWithSpaces>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2023-02-28T00:40:00Z</dcterms:created>
  <dcterms:modified xsi:type="dcterms:W3CDTF">2023-02-28T00:42:00Z</dcterms:modified>
</cp:coreProperties>
</file>