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696BF2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示范主题团日活动方案模板（参考）</w:t>
      </w:r>
    </w:p>
    <w:p w14:paraId="76D44AD9"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36A637B5">
      <w:pPr>
        <w:spacing w:line="580" w:lineRule="exact"/>
        <w:ind w:firstLine="640" w:firstLineChars="200"/>
        <w:rPr>
          <w:rFonts w:hint="eastAsia" w:eastAsia="黑体"/>
          <w:sz w:val="32"/>
          <w:szCs w:val="32"/>
          <w:lang w:val="en-US" w:eastAsia="zh-CN"/>
        </w:rPr>
      </w:pPr>
      <w:r>
        <w:rPr>
          <w:rFonts w:hint="eastAsia" w:eastAsia="黑体"/>
          <w:sz w:val="32"/>
          <w:szCs w:val="32"/>
          <w:lang w:val="en-US" w:eastAsia="zh-CN"/>
        </w:rPr>
        <w:t>一、活动背景</w:t>
      </w:r>
    </w:p>
    <w:p w14:paraId="680E6B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eastAsia="仿宋_GB2312"/>
          <w:sz w:val="32"/>
          <w:szCs w:val="32"/>
          <w:lang w:val="en-US" w:eastAsia="zh-CN"/>
        </w:rPr>
      </w:pPr>
      <w:r>
        <w:rPr>
          <w:rFonts w:hint="eastAsia" w:eastAsia="仿宋_GB2312"/>
          <w:sz w:val="32"/>
          <w:szCs w:val="32"/>
          <w:lang w:val="en-US" w:eastAsia="zh-CN"/>
        </w:rPr>
        <w:t>简要描述活动策划的主要目的，采取活动形式的主要思考，想要解决的主要问题等。</w:t>
      </w:r>
    </w:p>
    <w:p w14:paraId="41437874">
      <w:pPr>
        <w:spacing w:line="580" w:lineRule="exact"/>
        <w:ind w:firstLine="640" w:firstLineChars="200"/>
        <w:rPr>
          <w:rFonts w:hint="eastAsia" w:eastAsia="黑体"/>
          <w:sz w:val="32"/>
          <w:szCs w:val="32"/>
          <w:lang w:val="en-US" w:eastAsia="zh-CN"/>
        </w:rPr>
      </w:pPr>
      <w:r>
        <w:rPr>
          <w:rFonts w:hint="eastAsia" w:eastAsia="黑体"/>
          <w:sz w:val="32"/>
          <w:szCs w:val="32"/>
          <w:lang w:val="en-US" w:eastAsia="zh-CN"/>
        </w:rPr>
        <w:t>二、活动主题</w:t>
      </w:r>
    </w:p>
    <w:p w14:paraId="6EAEED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eastAsia="仿宋_GB2312"/>
          <w:sz w:val="32"/>
          <w:szCs w:val="32"/>
          <w:lang w:val="en-US" w:eastAsia="zh-CN"/>
        </w:rPr>
      </w:pPr>
      <w:r>
        <w:rPr>
          <w:rFonts w:hint="eastAsia" w:eastAsia="仿宋_GB2312"/>
          <w:sz w:val="32"/>
          <w:szCs w:val="32"/>
          <w:lang w:val="en-US" w:eastAsia="zh-CN"/>
        </w:rPr>
        <w:t>简洁明了地概括活动主题，例如：“青春心向党，建功新时代”</w:t>
      </w:r>
    </w:p>
    <w:p w14:paraId="69BFCB06">
      <w:pPr>
        <w:spacing w:line="580" w:lineRule="exact"/>
        <w:ind w:firstLine="640" w:firstLineChars="200"/>
        <w:rPr>
          <w:rFonts w:hint="eastAsia" w:eastAsia="黑体"/>
          <w:sz w:val="32"/>
          <w:szCs w:val="32"/>
          <w:lang w:val="en-US" w:eastAsia="zh-CN"/>
        </w:rPr>
      </w:pPr>
      <w:r>
        <w:rPr>
          <w:rFonts w:hint="eastAsia" w:eastAsia="黑体"/>
          <w:sz w:val="32"/>
          <w:szCs w:val="32"/>
          <w:lang w:val="en-US" w:eastAsia="zh-CN"/>
        </w:rPr>
        <w:t>三、活动时间和地点</w:t>
      </w:r>
    </w:p>
    <w:p w14:paraId="7E2D8D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eastAsia="仿宋_GB2312"/>
          <w:sz w:val="32"/>
          <w:szCs w:val="32"/>
          <w:lang w:val="en-US" w:eastAsia="zh-CN"/>
        </w:rPr>
      </w:pPr>
      <w:r>
        <w:rPr>
          <w:rFonts w:hint="eastAsia" w:eastAsia="仿宋_GB2312"/>
          <w:sz w:val="32"/>
          <w:szCs w:val="32"/>
          <w:lang w:val="en-US" w:eastAsia="zh-CN"/>
        </w:rPr>
        <w:t>明确活动时间，例如：2026年10月10日 14:00-16:00；</w:t>
      </w:r>
    </w:p>
    <w:p w14:paraId="442914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eastAsia="仿宋_GB2312"/>
          <w:sz w:val="32"/>
          <w:szCs w:val="32"/>
          <w:lang w:val="en-US" w:eastAsia="zh-CN"/>
        </w:rPr>
      </w:pPr>
      <w:r>
        <w:rPr>
          <w:rFonts w:hint="eastAsia" w:eastAsia="仿宋_GB2312"/>
          <w:sz w:val="32"/>
          <w:szCs w:val="32"/>
          <w:lang w:val="en-US" w:eastAsia="zh-CN"/>
        </w:rPr>
        <w:t>明确活动地点，例如：XX大学XX楼XX教室</w:t>
      </w:r>
    </w:p>
    <w:p w14:paraId="13F2F890">
      <w:pPr>
        <w:spacing w:line="580" w:lineRule="exact"/>
        <w:ind w:firstLine="640" w:firstLineChars="200"/>
        <w:rPr>
          <w:rFonts w:hint="eastAsia" w:eastAsia="黑体"/>
          <w:sz w:val="32"/>
          <w:szCs w:val="32"/>
          <w:lang w:val="en-US" w:eastAsia="zh-CN"/>
        </w:rPr>
      </w:pPr>
      <w:r>
        <w:rPr>
          <w:rFonts w:hint="eastAsia" w:eastAsia="黑体"/>
          <w:sz w:val="32"/>
          <w:szCs w:val="32"/>
          <w:lang w:val="en-US" w:eastAsia="zh-CN"/>
        </w:rPr>
        <w:t>四、参与对象</w:t>
      </w:r>
    </w:p>
    <w:p w14:paraId="3FCAA1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eastAsia="仿宋_GB2312"/>
          <w:sz w:val="32"/>
          <w:szCs w:val="32"/>
          <w:lang w:val="en-US" w:eastAsia="zh-CN"/>
        </w:rPr>
      </w:pPr>
      <w:r>
        <w:rPr>
          <w:rFonts w:hint="eastAsia" w:eastAsia="仿宋_GB2312"/>
          <w:sz w:val="32"/>
          <w:szCs w:val="32"/>
          <w:lang w:val="en-US" w:eastAsia="zh-CN"/>
        </w:rPr>
        <w:t>明确参与对象，例如：XX学院XX团支部全体团员青年</w:t>
      </w:r>
    </w:p>
    <w:p w14:paraId="25F47D26">
      <w:pPr>
        <w:spacing w:line="580" w:lineRule="exact"/>
        <w:ind w:firstLine="640" w:firstLineChars="200"/>
        <w:rPr>
          <w:rFonts w:hint="eastAsia" w:eastAsia="黑体"/>
          <w:sz w:val="32"/>
          <w:szCs w:val="32"/>
          <w:lang w:val="en-US" w:eastAsia="zh-CN"/>
        </w:rPr>
      </w:pPr>
      <w:r>
        <w:rPr>
          <w:rFonts w:hint="eastAsia" w:eastAsia="黑体"/>
          <w:sz w:val="32"/>
          <w:szCs w:val="32"/>
          <w:lang w:val="en-US" w:eastAsia="zh-CN"/>
        </w:rPr>
        <w:t>五、活动内容</w:t>
      </w:r>
    </w:p>
    <w:p w14:paraId="185D6A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eastAsia="仿宋_GB2312"/>
          <w:sz w:val="32"/>
          <w:szCs w:val="32"/>
          <w:lang w:val="en-US" w:eastAsia="zh-CN"/>
        </w:rPr>
      </w:pPr>
      <w:r>
        <w:rPr>
          <w:rFonts w:hint="eastAsia" w:eastAsia="仿宋_GB2312"/>
          <w:sz w:val="32"/>
          <w:szCs w:val="32"/>
          <w:lang w:val="en-US" w:eastAsia="zh-CN"/>
        </w:rPr>
        <w:t>需要详细介绍活动开展形式和预计流程安排</w:t>
      </w:r>
    </w:p>
    <w:p w14:paraId="65EA9E3B">
      <w:pPr>
        <w:spacing w:line="580" w:lineRule="exact"/>
        <w:ind w:firstLine="640" w:firstLineChars="200"/>
        <w:rPr>
          <w:rFonts w:hint="eastAsia" w:eastAsia="黑体"/>
          <w:sz w:val="32"/>
          <w:szCs w:val="32"/>
          <w:lang w:val="en-US" w:eastAsia="zh-CN"/>
        </w:rPr>
      </w:pPr>
      <w:r>
        <w:rPr>
          <w:rFonts w:hint="eastAsia" w:eastAsia="黑体"/>
          <w:sz w:val="32"/>
          <w:szCs w:val="32"/>
          <w:lang w:val="en-US" w:eastAsia="zh-CN"/>
        </w:rPr>
        <w:t>六、活动保障</w:t>
      </w:r>
    </w:p>
    <w:p w14:paraId="43A2B1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eastAsia="仿宋_GB2312"/>
          <w:sz w:val="32"/>
          <w:szCs w:val="32"/>
          <w:lang w:val="en-US" w:eastAsia="zh-CN"/>
        </w:rPr>
      </w:pPr>
      <w:r>
        <w:rPr>
          <w:rFonts w:hint="eastAsia" w:eastAsia="仿宋_GB2312"/>
          <w:sz w:val="32"/>
          <w:szCs w:val="32"/>
          <w:lang w:val="en-US" w:eastAsia="zh-CN"/>
        </w:rPr>
        <w:t>列出活动所需的物资准备、人员分工、经费预算等保障措施</w:t>
      </w:r>
    </w:p>
    <w:p w14:paraId="6AE2E429">
      <w:pPr>
        <w:spacing w:line="580" w:lineRule="exact"/>
        <w:ind w:firstLine="640" w:firstLineChars="200"/>
        <w:rPr>
          <w:rFonts w:hint="eastAsia" w:eastAsia="黑体"/>
          <w:sz w:val="32"/>
          <w:szCs w:val="32"/>
          <w:lang w:val="en-US" w:eastAsia="zh-CN"/>
        </w:rPr>
      </w:pPr>
      <w:r>
        <w:rPr>
          <w:rFonts w:hint="eastAsia" w:eastAsia="黑体"/>
          <w:sz w:val="32"/>
          <w:szCs w:val="32"/>
          <w:lang w:val="en-US" w:eastAsia="zh-CN"/>
        </w:rPr>
        <w:t>七、活动要求</w:t>
      </w:r>
    </w:p>
    <w:p w14:paraId="4A02EB12">
      <w:pPr>
        <w:numPr>
          <w:ilvl w:val="0"/>
          <w:numId w:val="0"/>
        </w:numPr>
        <w:ind w:leftChars="0" w:firstLine="640" w:firstLineChars="200"/>
        <w:jc w:val="left"/>
        <w:rPr>
          <w:rFonts w:hint="default" w:eastAsia="仿宋_GB2312"/>
          <w:sz w:val="32"/>
          <w:szCs w:val="32"/>
          <w:lang w:val="en-US" w:eastAsia="zh-CN"/>
        </w:rPr>
      </w:pPr>
      <w:r>
        <w:rPr>
          <w:rFonts w:hint="eastAsia" w:eastAsia="仿宋_GB2312"/>
          <w:sz w:val="32"/>
          <w:szCs w:val="32"/>
          <w:lang w:val="en-US" w:eastAsia="zh-CN"/>
        </w:rPr>
        <w:t>列出活动的注意事项等</w:t>
      </w:r>
    </w:p>
    <w:p w14:paraId="6EFBB164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ind w:left="1080" w:leftChars="0"/>
      </w:pPr>
    </w:p>
    <w:p w14:paraId="7EFA9A40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ind w:left="1080" w:leftChars="0"/>
      </w:pPr>
    </w:p>
    <w:p w14:paraId="7F534BF9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ind w:left="1080" w:leftChars="0"/>
      </w:pPr>
    </w:p>
    <w:p w14:paraId="1D183E0A">
      <w:pPr>
        <w:spacing w:line="58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公文字体及格式要求</w:t>
      </w:r>
    </w:p>
    <w:p w14:paraId="5FDE8F57">
      <w:pPr>
        <w:spacing w:line="580" w:lineRule="exact"/>
        <w:jc w:val="center"/>
        <w:rPr>
          <w:rFonts w:hint="eastAsia" w:ascii="楷体_GB2312" w:eastAsia="楷体_GB2312"/>
          <w:sz w:val="32"/>
          <w:szCs w:val="32"/>
        </w:rPr>
      </w:pPr>
    </w:p>
    <w:p w14:paraId="34954C42">
      <w:pPr>
        <w:spacing w:line="580" w:lineRule="exact"/>
        <w:rPr>
          <w:rFonts w:hint="eastAsia" w:eastAsia="方正小标宋简体"/>
          <w:sz w:val="44"/>
          <w:szCs w:val="44"/>
        </w:rPr>
      </w:pPr>
      <w:r>
        <w:rPr>
          <w:rFonts w:hint="eastAsia" w:eastAsia="方正小标宋简体"/>
          <w:sz w:val="44"/>
          <w:szCs w:val="44"/>
        </w:rPr>
        <w:t>一、标题：方正小标宋简体二号字体</w:t>
      </w:r>
    </w:p>
    <w:p w14:paraId="10A93E94">
      <w:pPr>
        <w:spacing w:line="58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val="en-US" w:eastAsia="zh-CN"/>
        </w:rPr>
        <w:t>二</w:t>
      </w:r>
      <w:r>
        <w:rPr>
          <w:rFonts w:hint="eastAsia" w:eastAsia="仿宋_GB2312"/>
          <w:sz w:val="32"/>
          <w:szCs w:val="32"/>
        </w:rPr>
        <w:t>、正文：仿宋GB_</w:t>
      </w:r>
      <w:r>
        <w:rPr>
          <w:rFonts w:eastAsia="仿宋_GB2312"/>
          <w:sz w:val="32"/>
          <w:szCs w:val="32"/>
        </w:rPr>
        <w:t>2312</w:t>
      </w:r>
      <w:r>
        <w:rPr>
          <w:rFonts w:hint="eastAsia" w:eastAsia="仿宋_GB2312"/>
          <w:sz w:val="32"/>
          <w:szCs w:val="32"/>
        </w:rPr>
        <w:t>三号字体</w:t>
      </w:r>
    </w:p>
    <w:p w14:paraId="06AB016E">
      <w:pPr>
        <w:spacing w:line="580" w:lineRule="exact"/>
        <w:ind w:firstLine="640" w:firstLineChars="200"/>
        <w:rPr>
          <w:rFonts w:hint="eastAsia"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1.正文第一层用“一、”，黑体三号字体，黑体不加粗</w:t>
      </w:r>
    </w:p>
    <w:p w14:paraId="48FBA64C">
      <w:pPr>
        <w:spacing w:line="580" w:lineRule="exact"/>
        <w:ind w:firstLine="640" w:firstLineChars="200"/>
        <w:rPr>
          <w:rFonts w:hint="eastAsia" w:eastAsia="楷体"/>
          <w:sz w:val="32"/>
          <w:szCs w:val="32"/>
        </w:rPr>
      </w:pPr>
      <w:r>
        <w:rPr>
          <w:rFonts w:hint="eastAsia" w:eastAsia="楷体"/>
          <w:sz w:val="32"/>
          <w:szCs w:val="32"/>
        </w:rPr>
        <w:t>2.正文第二层用“（一）”，楷体_GB2312三号字体</w:t>
      </w:r>
    </w:p>
    <w:p w14:paraId="1B477F94">
      <w:pPr>
        <w:spacing w:line="580" w:lineRule="exact"/>
        <w:ind w:firstLine="640" w:firstLineChars="20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3.正文第三层用“1.”仿宋GB_2312三号字体（1后使用点，不使用顿号）。示例：1.</w:t>
      </w:r>
    </w:p>
    <w:p w14:paraId="033A8D2B">
      <w:pPr>
        <w:spacing w:line="580" w:lineRule="exact"/>
        <w:ind w:firstLine="640" w:firstLineChars="20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4.正文第四层用“（1）”仿宋GB_2312三号字体</w:t>
      </w:r>
    </w:p>
    <w:p w14:paraId="1D856D0D">
      <w:pPr>
        <w:spacing w:line="58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val="en-US" w:eastAsia="zh-CN"/>
        </w:rPr>
        <w:t>三</w:t>
      </w:r>
      <w:r>
        <w:rPr>
          <w:rFonts w:hint="eastAsia" w:eastAsia="仿宋_GB2312"/>
          <w:sz w:val="32"/>
          <w:szCs w:val="32"/>
        </w:rPr>
        <w:t>、附件及内容：仿宋GB_2312三号字体</w:t>
      </w:r>
    </w:p>
    <w:p w14:paraId="509E1D11">
      <w:pPr>
        <w:spacing w:line="580" w:lineRule="exact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val="en-US" w:eastAsia="zh-CN"/>
        </w:rPr>
        <w:t>四</w:t>
      </w:r>
      <w:r>
        <w:rPr>
          <w:rFonts w:hint="eastAsia" w:eastAsia="仿宋_GB2312"/>
          <w:sz w:val="32"/>
          <w:szCs w:val="32"/>
        </w:rPr>
        <w:t>、落款和日期：仿宋GB_2312三号字体，落款日期不编虚位（即1不编为01）</w:t>
      </w:r>
    </w:p>
    <w:p w14:paraId="0C1DFF6B">
      <w:pPr>
        <w:spacing w:line="58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val="en-US" w:eastAsia="zh-CN"/>
        </w:rPr>
        <w:t>五</w:t>
      </w:r>
      <w:r>
        <w:rPr>
          <w:rFonts w:hint="eastAsia" w:eastAsia="仿宋_GB2312"/>
          <w:sz w:val="32"/>
          <w:szCs w:val="32"/>
        </w:rPr>
        <w:t>、页码：一般用四号半角宋体阿拉伯数字，单页码居右、双页码居左，数字左右各放一条一字线。示例：—</w:t>
      </w:r>
      <w:r>
        <w:rPr>
          <w:rFonts w:hint="eastAsia" w:ascii="宋体" w:hAnsi="宋体"/>
          <w:sz w:val="32"/>
          <w:szCs w:val="32"/>
        </w:rPr>
        <w:t>1</w:t>
      </w:r>
      <w:r>
        <w:rPr>
          <w:rFonts w:hint="eastAsia" w:eastAsia="仿宋_GB2312"/>
          <w:sz w:val="32"/>
          <w:szCs w:val="32"/>
        </w:rPr>
        <w:t>—</w:t>
      </w:r>
    </w:p>
    <w:p w14:paraId="40A21B93">
      <w:pPr>
        <w:spacing w:line="580" w:lineRule="exact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  <w:lang w:val="en-US" w:eastAsia="zh-CN"/>
        </w:rPr>
        <w:t>六</w:t>
      </w:r>
      <w:r>
        <w:rPr>
          <w:rFonts w:hint="eastAsia" w:eastAsia="黑体"/>
          <w:sz w:val="32"/>
          <w:szCs w:val="32"/>
        </w:rPr>
        <w:t>、行距：一般为29磅，可根据实际情况适当调整</w:t>
      </w:r>
    </w:p>
    <w:p w14:paraId="2AE6FAEF">
      <w:pPr>
        <w:spacing w:line="580" w:lineRule="exact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  <w:lang w:val="en-US" w:eastAsia="zh-CN"/>
        </w:rPr>
        <w:t>七</w:t>
      </w:r>
      <w:r>
        <w:rPr>
          <w:rFonts w:hint="eastAsia" w:eastAsia="黑体"/>
          <w:sz w:val="32"/>
          <w:szCs w:val="32"/>
        </w:rPr>
        <w:t>、字体包详见附件（安装字体只需将下载好的字体文件拷贝至电脑</w:t>
      </w:r>
      <w:r>
        <w:rPr>
          <w:rFonts w:eastAsia="黑体"/>
          <w:sz w:val="32"/>
          <w:szCs w:val="32"/>
        </w:rPr>
        <w:t>C:\Windows\Fonts</w:t>
      </w:r>
      <w:r>
        <w:rPr>
          <w:rFonts w:hint="eastAsia" w:eastAsia="黑体"/>
          <w:sz w:val="32"/>
          <w:szCs w:val="32"/>
        </w:rPr>
        <w:t>文件目录下即可）</w:t>
      </w:r>
    </w:p>
    <w:p w14:paraId="2A4F2BCB">
      <w:pPr>
        <w:wordWrap w:val="0"/>
        <w:spacing w:line="580" w:lineRule="exact"/>
        <w:rPr>
          <w:rFonts w:hint="eastAsia" w:eastAsia="黑体"/>
          <w:sz w:val="32"/>
          <w:szCs w:val="32"/>
          <w:lang w:val="en-US" w:eastAsia="zh-CN"/>
        </w:rPr>
      </w:pPr>
      <w:r>
        <w:rPr>
          <w:rFonts w:hint="eastAsia" w:eastAsia="黑体"/>
          <w:sz w:val="32"/>
          <w:szCs w:val="32"/>
          <w:u w:val="single"/>
        </w:rPr>
        <w:t>下载链接：</w:t>
      </w:r>
      <w:r>
        <w:rPr>
          <w:rFonts w:hint="eastAsia" w:eastAsia="黑体"/>
          <w:sz w:val="32"/>
          <w:szCs w:val="32"/>
        </w:rPr>
        <w:t>https://office.ahpu.edu.cn/2025/1224/c11356a262523/page.psp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E7570F9-E93D-4708-9AAF-841B1AA7ACD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553743E7-FDDB-4857-B7F2-34B56E8AF2D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0FBD1F8D-66BF-4B8B-AE9C-C33CA3D34913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EF3D957E-5E35-4A78-B022-6C2532A51A7C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22C756B5-7725-48D5-9B7F-6FDF829537F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E3NmMyZTRlMjMyZjFlMDY4NjcwMjViNjE3Yjg0NDAifQ=="/>
    <w:docVar w:name="KSO_WPS_MARK_KEY" w:val="f2547a6b-4dc0-4f82-a236-52e8ecde38f1"/>
  </w:docVars>
  <w:rsids>
    <w:rsidRoot w:val="00000000"/>
    <w:rsid w:val="05C30E47"/>
    <w:rsid w:val="07CA4C73"/>
    <w:rsid w:val="083D1182"/>
    <w:rsid w:val="1CF245F9"/>
    <w:rsid w:val="1D0B56BA"/>
    <w:rsid w:val="1DAB6DD2"/>
    <w:rsid w:val="209F6845"/>
    <w:rsid w:val="233D485C"/>
    <w:rsid w:val="27C60B5C"/>
    <w:rsid w:val="282A5F03"/>
    <w:rsid w:val="34311A53"/>
    <w:rsid w:val="3459624B"/>
    <w:rsid w:val="36EC7EB3"/>
    <w:rsid w:val="37AF09E2"/>
    <w:rsid w:val="3AA20FB4"/>
    <w:rsid w:val="3CFE5B16"/>
    <w:rsid w:val="3D567A39"/>
    <w:rsid w:val="40A35A86"/>
    <w:rsid w:val="42B21FB1"/>
    <w:rsid w:val="4CBB05A1"/>
    <w:rsid w:val="4D7367E0"/>
    <w:rsid w:val="51840FBC"/>
    <w:rsid w:val="57A10B40"/>
    <w:rsid w:val="5A8B7F54"/>
    <w:rsid w:val="68336E40"/>
    <w:rsid w:val="691602F4"/>
    <w:rsid w:val="6A6E5F0E"/>
    <w:rsid w:val="6CE02CFC"/>
    <w:rsid w:val="6D657A9C"/>
    <w:rsid w:val="735F4F8D"/>
    <w:rsid w:val="740873D3"/>
    <w:rsid w:val="77185B7F"/>
    <w:rsid w:val="7A480529"/>
    <w:rsid w:val="7D805DF5"/>
    <w:rsid w:val="7E4F4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539</Words>
  <Characters>671</Characters>
  <Lines>0</Lines>
  <Paragraphs>0</Paragraphs>
  <TotalTime>1</TotalTime>
  <ScaleCrop>false</ScaleCrop>
  <LinksUpToDate>false</LinksUpToDate>
  <CharactersWithSpaces>672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2025-02-28T09:06:00Z</dcterms:created>
  <dc:creator>hp</dc:creator>
  <cp:lastModifiedBy>海明</cp:lastModifiedBy>
  <dcterms:modified xsi:type="dcterms:W3CDTF">2026-09-16T09:36:22Z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48E2A8F8DBDD4859AA4978368B7919A6_13</vt:lpwstr>
  </property>
  <property fmtid="{D5CDD505-2E9C-101B-9397-08002B2CF9AE}" pid="4" name="KSOTemplateDocerSaveRecord">
    <vt:lpwstr>eyJoZGlkIjoiMDE1OGE5MWZiZGQ4MWIyMDk1YTg1ZGNhNDc5NjkwODEiLCJ1c2VySWQiOiI1MDQzMTE1NzAifQ==</vt:lpwstr>
  </property>
</Properties>
</file>